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B2690A">
      <w:pPr>
        <w:widowControl/>
        <w:jc w:val="left"/>
        <w:rPr>
          <w:rFonts w:ascii="仿宋_GB2312" w:hAnsi="宋体" w:eastAsia="黑体" w:cs="宋体"/>
          <w:color w:val="000000" w:themeColor="text1"/>
          <w:kern w:val="0"/>
          <w:sz w:val="32"/>
          <w:szCs w:val="32"/>
          <w14:textFill>
            <w14:solidFill>
              <w14:schemeClr w14:val="tx1"/>
            </w14:solidFill>
          </w14:textFill>
        </w:rPr>
      </w:pPr>
      <w:r>
        <w:rPr>
          <w:rFonts w:hint="eastAsia" w:ascii="黑体" w:hAnsi="黑体" w:eastAsia="黑体" w:cs="黑体"/>
          <w:sz w:val="32"/>
        </w:rPr>
        <w:t>附件3</w:t>
      </w:r>
    </w:p>
    <w:p w14:paraId="5C50BA16">
      <w:pPr>
        <w:widowControl/>
        <w:tabs>
          <w:tab w:val="left" w:pos="7560"/>
          <w:tab w:val="left" w:pos="7740"/>
        </w:tabs>
        <w:spacing w:line="360" w:lineRule="auto"/>
        <w:ind w:right="665"/>
        <w:jc w:val="center"/>
        <w:rPr>
          <w:rFonts w:ascii="仿宋_GB2312" w:hAnsi="宋体" w:eastAsia="仿宋_GB2312" w:cs="宋体"/>
          <w:b/>
          <w:color w:val="000000" w:themeColor="text1"/>
          <w:kern w:val="0"/>
          <w:sz w:val="36"/>
          <w:szCs w:val="36"/>
          <w14:textFill>
            <w14:solidFill>
              <w14:schemeClr w14:val="tx1"/>
            </w14:solidFill>
          </w14:textFill>
        </w:rPr>
      </w:pPr>
      <w:r>
        <w:rPr>
          <w:rFonts w:hint="eastAsia" w:ascii="仿宋_GB2312" w:hAnsi="宋体" w:eastAsia="仿宋_GB2312" w:cs="宋体"/>
          <w:b/>
          <w:color w:val="000000" w:themeColor="text1"/>
          <w:kern w:val="0"/>
          <w:sz w:val="36"/>
          <w:szCs w:val="36"/>
          <w14:textFill>
            <w14:solidFill>
              <w14:schemeClr w14:val="tx1"/>
            </w14:solidFill>
          </w14:textFill>
        </w:rPr>
        <w:t>南通大学推荐优秀团员成为入党积极分子情况汇总表</w:t>
      </w:r>
    </w:p>
    <w:p w14:paraId="0374F814">
      <w:pPr>
        <w:widowControl/>
        <w:tabs>
          <w:tab w:val="left" w:pos="7560"/>
          <w:tab w:val="left" w:pos="7740"/>
        </w:tabs>
        <w:spacing w:line="360" w:lineRule="auto"/>
        <w:ind w:right="665"/>
        <w:rPr>
          <w:rFonts w:hint="default" w:ascii="仿宋_GB2312" w:hAnsi="宋体" w:eastAsia="仿宋_GB2312" w:cs="宋体"/>
          <w:color w:val="000000" w:themeColor="text1"/>
          <w:kern w:val="0"/>
          <w:sz w:val="32"/>
          <w:szCs w:val="32"/>
          <w:lang w:val="en-US" w:eastAsia="zh-CN"/>
          <w14:textFill>
            <w14:solidFill>
              <w14:schemeClr w14:val="tx1"/>
            </w14:solidFill>
          </w14:textFill>
        </w:rPr>
      </w:pPr>
      <w:r>
        <w:rPr>
          <w:rFonts w:hint="eastAsia" w:ascii="仿宋_GB2312" w:hAnsi="宋体" w:eastAsia="仿宋_GB2312" w:cs="宋体"/>
          <w:color w:val="000000" w:themeColor="text1"/>
          <w:kern w:val="0"/>
          <w:sz w:val="32"/>
          <w:szCs w:val="32"/>
          <w14:textFill>
            <w14:solidFill>
              <w14:schemeClr w14:val="tx1"/>
            </w14:solidFill>
          </w14:textFill>
        </w:rPr>
        <w:t>团组织名称（盖章）</w:t>
      </w:r>
      <w:r>
        <w:rPr>
          <w:rFonts w:hint="eastAsia" w:ascii="仿宋_GB2312" w:hAnsi="宋体" w:eastAsia="仿宋_GB2312" w:cs="宋体"/>
          <w:color w:val="000000" w:themeColor="text1"/>
          <w:kern w:val="0"/>
          <w:sz w:val="32"/>
          <w:szCs w:val="32"/>
          <w:u w:val="dash"/>
          <w14:textFill>
            <w14:solidFill>
              <w14:schemeClr w14:val="tx1"/>
            </w14:solidFill>
          </w14:textFill>
        </w:rPr>
        <w:t>数学与统计学院</w:t>
      </w:r>
      <w:r>
        <w:rPr>
          <w:rFonts w:ascii="仿宋_GB2312" w:hAnsi="宋体" w:eastAsia="仿宋_GB2312" w:cs="宋体"/>
          <w:color w:val="000000" w:themeColor="text1"/>
          <w:kern w:val="0"/>
          <w:sz w:val="32"/>
          <w:szCs w:val="32"/>
          <w14:textFill>
            <w14:solidFill>
              <w14:schemeClr w14:val="tx1"/>
            </w14:solidFill>
          </w14:textFill>
        </w:rPr>
        <w:t xml:space="preserve">                </w:t>
      </w:r>
      <w:r>
        <w:rPr>
          <w:rFonts w:hint="eastAsia" w:ascii="仿宋_GB2312" w:hAnsi="宋体" w:eastAsia="仿宋_GB2312" w:cs="宋体"/>
          <w:color w:val="000000" w:themeColor="text1"/>
          <w:kern w:val="0"/>
          <w:sz w:val="32"/>
          <w:szCs w:val="32"/>
          <w14:textFill>
            <w14:solidFill>
              <w14:schemeClr w14:val="tx1"/>
            </w14:solidFill>
          </w14:textFill>
        </w:rPr>
        <w:t>公示时间：</w:t>
      </w:r>
      <w:r>
        <w:rPr>
          <w:rFonts w:hint="eastAsia" w:ascii="仿宋_GB2312" w:hAnsi="宋体" w:eastAsia="仿宋_GB2312" w:cs="宋体"/>
          <w:color w:val="000000" w:themeColor="text1"/>
          <w:kern w:val="0"/>
          <w:sz w:val="32"/>
          <w:szCs w:val="32"/>
          <w:lang w:val="en-US" w:eastAsia="zh-CN"/>
          <w14:textFill>
            <w14:solidFill>
              <w14:schemeClr w14:val="tx1"/>
            </w14:solidFill>
          </w14:textFill>
        </w:rPr>
        <w:t>2026年10月19日-23日</w:t>
      </w:r>
    </w:p>
    <w:tbl>
      <w:tblPr>
        <w:tblStyle w:val="6"/>
        <w:tblW w:w="16444" w:type="dxa"/>
        <w:tblInd w:w="-128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2"/>
        <w:gridCol w:w="896"/>
        <w:gridCol w:w="539"/>
        <w:gridCol w:w="1009"/>
        <w:gridCol w:w="1080"/>
        <w:gridCol w:w="1085"/>
        <w:gridCol w:w="1443"/>
        <w:gridCol w:w="702"/>
        <w:gridCol w:w="709"/>
        <w:gridCol w:w="570"/>
        <w:gridCol w:w="708"/>
        <w:gridCol w:w="570"/>
        <w:gridCol w:w="709"/>
        <w:gridCol w:w="425"/>
        <w:gridCol w:w="714"/>
        <w:gridCol w:w="1053"/>
        <w:gridCol w:w="624"/>
        <w:gridCol w:w="425"/>
        <w:gridCol w:w="426"/>
        <w:gridCol w:w="2225"/>
      </w:tblGrid>
      <w:tr w14:paraId="0A77D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532" w:type="dxa"/>
            <w:vMerge w:val="restart"/>
            <w:vAlign w:val="center"/>
          </w:tcPr>
          <w:p w14:paraId="54CBC12D">
            <w:pPr>
              <w:widowControl/>
              <w:tabs>
                <w:tab w:val="left" w:pos="7560"/>
                <w:tab w:val="left" w:pos="7740"/>
              </w:tabs>
              <w:jc w:val="center"/>
              <w:rPr>
                <w:rFonts w:eastAsia="仿宋_GB2312" w:cs="宋体"/>
                <w:color w:val="000000" w:themeColor="text1"/>
                <w:kern w:val="0"/>
                <w:sz w:val="24"/>
                <w14:textFill>
                  <w14:solidFill>
                    <w14:schemeClr w14:val="tx1"/>
                  </w14:solidFill>
                </w14:textFill>
              </w:rPr>
            </w:pPr>
            <w:r>
              <w:rPr>
                <w:rFonts w:hint="eastAsia" w:eastAsia="仿宋_GB2312" w:cs="宋体"/>
                <w:color w:val="000000" w:themeColor="text1"/>
                <w:kern w:val="0"/>
                <w:sz w:val="24"/>
                <w14:textFill>
                  <w14:solidFill>
                    <w14:schemeClr w14:val="tx1"/>
                  </w14:solidFill>
                </w14:textFill>
              </w:rPr>
              <w:t>序号</w:t>
            </w:r>
          </w:p>
        </w:tc>
        <w:tc>
          <w:tcPr>
            <w:tcW w:w="896" w:type="dxa"/>
            <w:vMerge w:val="restart"/>
            <w:vAlign w:val="center"/>
          </w:tcPr>
          <w:p w14:paraId="04EB53F4">
            <w:pPr>
              <w:widowControl/>
              <w:tabs>
                <w:tab w:val="left" w:pos="7560"/>
                <w:tab w:val="left" w:pos="7740"/>
              </w:tabs>
              <w:jc w:val="center"/>
              <w:rPr>
                <w:rFonts w:eastAsia="仿宋_GB2312" w:cs="宋体"/>
                <w:color w:val="000000" w:themeColor="text1"/>
                <w:kern w:val="0"/>
                <w:sz w:val="24"/>
                <w14:textFill>
                  <w14:solidFill>
                    <w14:schemeClr w14:val="tx1"/>
                  </w14:solidFill>
                </w14:textFill>
              </w:rPr>
            </w:pPr>
            <w:r>
              <w:rPr>
                <w:rFonts w:hint="eastAsia" w:eastAsia="仿宋_GB2312" w:cs="宋体"/>
                <w:color w:val="000000" w:themeColor="text1"/>
                <w:kern w:val="0"/>
                <w:sz w:val="24"/>
                <w14:textFill>
                  <w14:solidFill>
                    <w14:schemeClr w14:val="tx1"/>
                  </w14:solidFill>
                </w14:textFill>
              </w:rPr>
              <w:t>姓名</w:t>
            </w:r>
          </w:p>
        </w:tc>
        <w:tc>
          <w:tcPr>
            <w:tcW w:w="539" w:type="dxa"/>
            <w:vMerge w:val="restart"/>
            <w:vAlign w:val="center"/>
          </w:tcPr>
          <w:p w14:paraId="67CA8EEB">
            <w:pPr>
              <w:widowControl/>
              <w:tabs>
                <w:tab w:val="left" w:pos="7560"/>
                <w:tab w:val="left" w:pos="7740"/>
              </w:tabs>
              <w:jc w:val="center"/>
              <w:rPr>
                <w:rFonts w:eastAsia="仿宋_GB2312" w:cs="宋体"/>
                <w:color w:val="000000" w:themeColor="text1"/>
                <w:kern w:val="0"/>
                <w:sz w:val="24"/>
                <w14:textFill>
                  <w14:solidFill>
                    <w14:schemeClr w14:val="tx1"/>
                  </w14:solidFill>
                </w14:textFill>
              </w:rPr>
            </w:pPr>
            <w:r>
              <w:rPr>
                <w:rFonts w:hint="eastAsia" w:eastAsia="仿宋_GB2312" w:cs="宋体"/>
                <w:color w:val="000000" w:themeColor="text1"/>
                <w:kern w:val="0"/>
                <w:sz w:val="24"/>
                <w14:textFill>
                  <w14:solidFill>
                    <w14:schemeClr w14:val="tx1"/>
                  </w14:solidFill>
                </w14:textFill>
              </w:rPr>
              <w:t>性别</w:t>
            </w:r>
          </w:p>
        </w:tc>
        <w:tc>
          <w:tcPr>
            <w:tcW w:w="1009" w:type="dxa"/>
            <w:vMerge w:val="restart"/>
            <w:vAlign w:val="center"/>
          </w:tcPr>
          <w:p w14:paraId="3C7955A0">
            <w:pPr>
              <w:widowControl/>
              <w:tabs>
                <w:tab w:val="left" w:pos="7560"/>
                <w:tab w:val="left" w:pos="7740"/>
              </w:tabs>
              <w:jc w:val="center"/>
              <w:rPr>
                <w:rFonts w:eastAsia="仿宋_GB2312" w:cs="宋体"/>
                <w:color w:val="000000" w:themeColor="text1"/>
                <w:kern w:val="0"/>
                <w:sz w:val="24"/>
                <w14:textFill>
                  <w14:solidFill>
                    <w14:schemeClr w14:val="tx1"/>
                  </w14:solidFill>
                </w14:textFill>
              </w:rPr>
            </w:pPr>
            <w:r>
              <w:rPr>
                <w:rFonts w:hint="eastAsia" w:eastAsia="仿宋_GB2312" w:cs="宋体"/>
                <w:color w:val="000000" w:themeColor="text1"/>
                <w:kern w:val="0"/>
                <w:sz w:val="24"/>
                <w14:textFill>
                  <w14:solidFill>
                    <w14:schemeClr w14:val="tx1"/>
                  </w14:solidFill>
                </w14:textFill>
              </w:rPr>
              <w:t>出生</w:t>
            </w:r>
          </w:p>
          <w:p w14:paraId="073487BA">
            <w:pPr>
              <w:widowControl/>
              <w:tabs>
                <w:tab w:val="left" w:pos="7560"/>
                <w:tab w:val="left" w:pos="7740"/>
              </w:tabs>
              <w:jc w:val="center"/>
              <w:rPr>
                <w:rFonts w:eastAsia="仿宋_GB2312" w:cs="宋体"/>
                <w:color w:val="000000" w:themeColor="text1"/>
                <w:kern w:val="0"/>
                <w:sz w:val="24"/>
                <w14:textFill>
                  <w14:solidFill>
                    <w14:schemeClr w14:val="tx1"/>
                  </w14:solidFill>
                </w14:textFill>
              </w:rPr>
            </w:pPr>
            <w:r>
              <w:rPr>
                <w:rFonts w:hint="eastAsia" w:eastAsia="仿宋_GB2312" w:cs="宋体"/>
                <w:color w:val="000000" w:themeColor="text1"/>
                <w:kern w:val="0"/>
                <w:sz w:val="24"/>
                <w14:textFill>
                  <w14:solidFill>
                    <w14:schemeClr w14:val="tx1"/>
                  </w14:solidFill>
                </w14:textFill>
              </w:rPr>
              <w:t>年月</w:t>
            </w:r>
          </w:p>
        </w:tc>
        <w:tc>
          <w:tcPr>
            <w:tcW w:w="1080" w:type="dxa"/>
            <w:vMerge w:val="restart"/>
            <w:vAlign w:val="center"/>
          </w:tcPr>
          <w:p w14:paraId="3FF5F94C">
            <w:pPr>
              <w:widowControl/>
              <w:tabs>
                <w:tab w:val="left" w:pos="7560"/>
                <w:tab w:val="left" w:pos="7740"/>
              </w:tabs>
              <w:jc w:val="center"/>
              <w:rPr>
                <w:rFonts w:eastAsia="仿宋_GB2312" w:cs="宋体"/>
                <w:color w:val="000000" w:themeColor="text1"/>
                <w:kern w:val="0"/>
                <w:sz w:val="24"/>
                <w14:textFill>
                  <w14:solidFill>
                    <w14:schemeClr w14:val="tx1"/>
                  </w14:solidFill>
                </w14:textFill>
              </w:rPr>
            </w:pPr>
            <w:r>
              <w:rPr>
                <w:rFonts w:hint="eastAsia" w:eastAsia="仿宋_GB2312" w:cs="宋体"/>
                <w:color w:val="000000" w:themeColor="text1"/>
                <w:kern w:val="0"/>
                <w:sz w:val="24"/>
                <w14:textFill>
                  <w14:solidFill>
                    <w14:schemeClr w14:val="tx1"/>
                  </w14:solidFill>
                </w14:textFill>
              </w:rPr>
              <w:t>所在</w:t>
            </w:r>
          </w:p>
          <w:p w14:paraId="39400FE1">
            <w:pPr>
              <w:widowControl/>
              <w:tabs>
                <w:tab w:val="left" w:pos="7560"/>
                <w:tab w:val="left" w:pos="7740"/>
              </w:tabs>
              <w:jc w:val="center"/>
              <w:rPr>
                <w:rFonts w:eastAsia="仿宋_GB2312" w:cs="宋体"/>
                <w:color w:val="000000" w:themeColor="text1"/>
                <w:kern w:val="0"/>
                <w:sz w:val="24"/>
                <w14:textFill>
                  <w14:solidFill>
                    <w14:schemeClr w14:val="tx1"/>
                  </w14:solidFill>
                </w14:textFill>
              </w:rPr>
            </w:pPr>
            <w:r>
              <w:rPr>
                <w:rFonts w:hint="eastAsia" w:eastAsia="仿宋_GB2312" w:cs="宋体"/>
                <w:color w:val="000000" w:themeColor="text1"/>
                <w:kern w:val="0"/>
                <w:sz w:val="24"/>
                <w14:textFill>
                  <w14:solidFill>
                    <w14:schemeClr w14:val="tx1"/>
                  </w14:solidFill>
                </w14:textFill>
              </w:rPr>
              <w:t>团支部</w:t>
            </w:r>
          </w:p>
        </w:tc>
        <w:tc>
          <w:tcPr>
            <w:tcW w:w="1085" w:type="dxa"/>
            <w:vMerge w:val="restart"/>
            <w:vAlign w:val="center"/>
          </w:tcPr>
          <w:p w14:paraId="69FDE7A9">
            <w:pPr>
              <w:widowControl/>
              <w:tabs>
                <w:tab w:val="left" w:pos="7560"/>
                <w:tab w:val="left" w:pos="7740"/>
              </w:tabs>
              <w:jc w:val="center"/>
              <w:rPr>
                <w:rFonts w:eastAsia="仿宋_GB2312" w:cs="宋体"/>
                <w:color w:val="000000" w:themeColor="text1"/>
                <w:kern w:val="0"/>
                <w:sz w:val="24"/>
                <w14:textFill>
                  <w14:solidFill>
                    <w14:schemeClr w14:val="tx1"/>
                  </w14:solidFill>
                </w14:textFill>
              </w:rPr>
            </w:pPr>
            <w:r>
              <w:rPr>
                <w:rFonts w:hint="eastAsia" w:eastAsia="仿宋_GB2312" w:cs="宋体"/>
                <w:color w:val="000000" w:themeColor="text1"/>
                <w:kern w:val="0"/>
                <w:sz w:val="24"/>
                <w14:textFill>
                  <w14:solidFill>
                    <w14:schemeClr w14:val="tx1"/>
                  </w14:solidFill>
                </w14:textFill>
              </w:rPr>
              <w:t>入党申请书递交时间</w:t>
            </w:r>
          </w:p>
        </w:tc>
        <w:tc>
          <w:tcPr>
            <w:tcW w:w="1443" w:type="dxa"/>
            <w:vMerge w:val="restart"/>
            <w:vAlign w:val="center"/>
          </w:tcPr>
          <w:p w14:paraId="585196CD">
            <w:pPr>
              <w:widowControl/>
              <w:tabs>
                <w:tab w:val="left" w:pos="7560"/>
                <w:tab w:val="left" w:pos="7740"/>
              </w:tabs>
              <w:jc w:val="center"/>
              <w:rPr>
                <w:rFonts w:eastAsia="仿宋_GB2312" w:cs="宋体"/>
                <w:kern w:val="0"/>
                <w:sz w:val="24"/>
              </w:rPr>
            </w:pPr>
            <w:r>
              <w:rPr>
                <w:rFonts w:hint="eastAsia" w:eastAsia="仿宋_GB2312" w:cs="宋体"/>
                <w:kern w:val="0"/>
                <w:sz w:val="24"/>
              </w:rPr>
              <w:t>担任职务</w:t>
            </w:r>
          </w:p>
        </w:tc>
        <w:tc>
          <w:tcPr>
            <w:tcW w:w="5107" w:type="dxa"/>
            <w:gridSpan w:val="8"/>
            <w:vAlign w:val="center"/>
          </w:tcPr>
          <w:p w14:paraId="712EC3DC">
            <w:pPr>
              <w:widowControl/>
              <w:tabs>
                <w:tab w:val="left" w:pos="7560"/>
                <w:tab w:val="left" w:pos="7740"/>
              </w:tabs>
              <w:jc w:val="center"/>
              <w:rPr>
                <w:rFonts w:eastAsia="仿宋_GB2312" w:cs="宋体"/>
                <w:kern w:val="0"/>
                <w:sz w:val="24"/>
              </w:rPr>
            </w:pPr>
            <w:r>
              <w:rPr>
                <w:rFonts w:hint="eastAsia" w:eastAsia="仿宋_GB2312" w:cs="宋体"/>
                <w:kern w:val="0"/>
                <w:sz w:val="24"/>
              </w:rPr>
              <w:t>专业学习成绩/综合测评排名（排名</w:t>
            </w:r>
            <w:r>
              <w:rPr>
                <w:rFonts w:eastAsia="仿宋_GB2312" w:cs="宋体"/>
                <w:kern w:val="0"/>
                <w:sz w:val="24"/>
              </w:rPr>
              <w:t>/</w:t>
            </w:r>
            <w:r>
              <w:rPr>
                <w:rFonts w:hint="eastAsia" w:eastAsia="仿宋_GB2312" w:cs="宋体"/>
                <w:kern w:val="0"/>
                <w:sz w:val="24"/>
              </w:rPr>
              <w:t>基数）</w:t>
            </w:r>
          </w:p>
        </w:tc>
        <w:tc>
          <w:tcPr>
            <w:tcW w:w="1053" w:type="dxa"/>
            <w:vMerge w:val="restart"/>
            <w:vAlign w:val="center"/>
          </w:tcPr>
          <w:p w14:paraId="200DD866">
            <w:pPr>
              <w:widowControl/>
              <w:tabs>
                <w:tab w:val="left" w:pos="7560"/>
                <w:tab w:val="left" w:pos="7740"/>
              </w:tabs>
              <w:jc w:val="center"/>
              <w:rPr>
                <w:rFonts w:eastAsia="仿宋_GB2312" w:cs="宋体"/>
                <w:kern w:val="0"/>
                <w:sz w:val="24"/>
              </w:rPr>
            </w:pPr>
            <w:r>
              <w:rPr>
                <w:rFonts w:hint="eastAsia" w:eastAsia="仿宋_GB2312" w:cs="宋体"/>
                <w:kern w:val="0"/>
                <w:sz w:val="24"/>
              </w:rPr>
              <w:t>支部总人数</w:t>
            </w:r>
          </w:p>
        </w:tc>
        <w:tc>
          <w:tcPr>
            <w:tcW w:w="1475" w:type="dxa"/>
            <w:gridSpan w:val="3"/>
            <w:vAlign w:val="center"/>
          </w:tcPr>
          <w:p w14:paraId="5D85E9E7">
            <w:pPr>
              <w:widowControl/>
              <w:tabs>
                <w:tab w:val="left" w:pos="7560"/>
                <w:tab w:val="left" w:pos="7740"/>
              </w:tabs>
              <w:rPr>
                <w:rFonts w:eastAsia="仿宋_GB2312" w:cs="宋体"/>
                <w:color w:val="000000" w:themeColor="text1"/>
                <w:kern w:val="0"/>
                <w:sz w:val="24"/>
                <w14:textFill>
                  <w14:solidFill>
                    <w14:schemeClr w14:val="tx1"/>
                  </w14:solidFill>
                </w14:textFill>
              </w:rPr>
            </w:pPr>
            <w:r>
              <w:rPr>
                <w:rFonts w:hint="eastAsia" w:eastAsia="仿宋_GB2312" w:cs="宋体"/>
                <w:color w:val="000000" w:themeColor="text1"/>
                <w:kern w:val="0"/>
                <w:sz w:val="24"/>
                <w14:textFill>
                  <w14:solidFill>
                    <w14:schemeClr w14:val="tx1"/>
                  </w14:solidFill>
                </w14:textFill>
              </w:rPr>
              <w:t>推优结果</w:t>
            </w:r>
          </w:p>
        </w:tc>
        <w:tc>
          <w:tcPr>
            <w:tcW w:w="2225" w:type="dxa"/>
            <w:vMerge w:val="restart"/>
            <w:vAlign w:val="center"/>
          </w:tcPr>
          <w:p w14:paraId="31E09FDA">
            <w:pPr>
              <w:widowControl/>
              <w:tabs>
                <w:tab w:val="left" w:pos="7560"/>
                <w:tab w:val="left" w:pos="7740"/>
              </w:tabs>
              <w:jc w:val="center"/>
              <w:rPr>
                <w:rFonts w:eastAsia="仿宋_GB2312" w:cs="宋体"/>
                <w:color w:val="000000" w:themeColor="text1"/>
                <w:kern w:val="0"/>
                <w:sz w:val="24"/>
                <w14:textFill>
                  <w14:solidFill>
                    <w14:schemeClr w14:val="tx1"/>
                  </w14:solidFill>
                </w14:textFill>
              </w:rPr>
            </w:pPr>
            <w:r>
              <w:rPr>
                <w:rFonts w:hint="eastAsia" w:eastAsia="仿宋_GB2312" w:cs="宋体"/>
                <w:color w:val="000000" w:themeColor="text1"/>
                <w:kern w:val="0"/>
                <w:sz w:val="24"/>
                <w14:textFill>
                  <w14:solidFill>
                    <w14:schemeClr w14:val="tx1"/>
                  </w14:solidFill>
                </w14:textFill>
              </w:rPr>
              <w:t>入校以来</w:t>
            </w:r>
          </w:p>
          <w:p w14:paraId="0D2A8065">
            <w:pPr>
              <w:widowControl/>
              <w:tabs>
                <w:tab w:val="left" w:pos="7560"/>
                <w:tab w:val="left" w:pos="7740"/>
              </w:tabs>
              <w:jc w:val="center"/>
              <w:rPr>
                <w:rFonts w:eastAsia="仿宋_GB2312" w:cs="宋体"/>
                <w:color w:val="000000" w:themeColor="text1"/>
                <w:kern w:val="0"/>
                <w:sz w:val="24"/>
                <w14:textFill>
                  <w14:solidFill>
                    <w14:schemeClr w14:val="tx1"/>
                  </w14:solidFill>
                </w14:textFill>
              </w:rPr>
            </w:pPr>
            <w:r>
              <w:rPr>
                <w:rFonts w:hint="eastAsia" w:eastAsia="仿宋_GB2312" w:cs="宋体"/>
                <w:color w:val="000000" w:themeColor="text1"/>
                <w:kern w:val="0"/>
                <w:sz w:val="24"/>
                <w14:textFill>
                  <w14:solidFill>
                    <w14:schemeClr w14:val="tx1"/>
                  </w14:solidFill>
                </w14:textFill>
              </w:rPr>
              <w:t>奖惩情况</w:t>
            </w:r>
          </w:p>
        </w:tc>
      </w:tr>
      <w:tr w14:paraId="28709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532" w:type="dxa"/>
            <w:vMerge w:val="continue"/>
            <w:vAlign w:val="center"/>
          </w:tcPr>
          <w:p w14:paraId="45F17FBB">
            <w:pPr>
              <w:widowControl/>
              <w:tabs>
                <w:tab w:val="left" w:pos="7560"/>
                <w:tab w:val="left" w:pos="7740"/>
              </w:tabs>
              <w:jc w:val="center"/>
              <w:rPr>
                <w:rFonts w:eastAsia="仿宋_GB2312" w:cs="宋体"/>
                <w:color w:val="000000" w:themeColor="text1"/>
                <w:kern w:val="0"/>
                <w:sz w:val="24"/>
                <w14:textFill>
                  <w14:solidFill>
                    <w14:schemeClr w14:val="tx1"/>
                  </w14:solidFill>
                </w14:textFill>
              </w:rPr>
            </w:pPr>
          </w:p>
        </w:tc>
        <w:tc>
          <w:tcPr>
            <w:tcW w:w="896" w:type="dxa"/>
            <w:vMerge w:val="continue"/>
            <w:vAlign w:val="center"/>
          </w:tcPr>
          <w:p w14:paraId="6D1E2566">
            <w:pPr>
              <w:widowControl/>
              <w:tabs>
                <w:tab w:val="left" w:pos="7560"/>
                <w:tab w:val="left" w:pos="7740"/>
              </w:tabs>
              <w:jc w:val="center"/>
              <w:rPr>
                <w:rFonts w:eastAsia="仿宋_GB2312" w:cs="宋体"/>
                <w:color w:val="000000" w:themeColor="text1"/>
                <w:kern w:val="0"/>
                <w:sz w:val="24"/>
                <w14:textFill>
                  <w14:solidFill>
                    <w14:schemeClr w14:val="tx1"/>
                  </w14:solidFill>
                </w14:textFill>
              </w:rPr>
            </w:pPr>
          </w:p>
        </w:tc>
        <w:tc>
          <w:tcPr>
            <w:tcW w:w="539" w:type="dxa"/>
            <w:vMerge w:val="continue"/>
            <w:vAlign w:val="center"/>
          </w:tcPr>
          <w:p w14:paraId="611E7706">
            <w:pPr>
              <w:widowControl/>
              <w:tabs>
                <w:tab w:val="left" w:pos="7560"/>
                <w:tab w:val="left" w:pos="7740"/>
              </w:tabs>
              <w:jc w:val="center"/>
              <w:rPr>
                <w:rFonts w:eastAsia="仿宋_GB2312" w:cs="宋体"/>
                <w:color w:val="000000" w:themeColor="text1"/>
                <w:kern w:val="0"/>
                <w:sz w:val="24"/>
                <w14:textFill>
                  <w14:solidFill>
                    <w14:schemeClr w14:val="tx1"/>
                  </w14:solidFill>
                </w14:textFill>
              </w:rPr>
            </w:pPr>
          </w:p>
        </w:tc>
        <w:tc>
          <w:tcPr>
            <w:tcW w:w="1009" w:type="dxa"/>
            <w:vMerge w:val="continue"/>
            <w:vAlign w:val="center"/>
          </w:tcPr>
          <w:p w14:paraId="2E4FF4B9">
            <w:pPr>
              <w:widowControl/>
              <w:tabs>
                <w:tab w:val="left" w:pos="7560"/>
                <w:tab w:val="left" w:pos="7740"/>
              </w:tabs>
              <w:jc w:val="center"/>
              <w:rPr>
                <w:rFonts w:eastAsia="仿宋_GB2312" w:cs="宋体"/>
                <w:color w:val="000000" w:themeColor="text1"/>
                <w:kern w:val="0"/>
                <w:sz w:val="24"/>
                <w14:textFill>
                  <w14:solidFill>
                    <w14:schemeClr w14:val="tx1"/>
                  </w14:solidFill>
                </w14:textFill>
              </w:rPr>
            </w:pPr>
          </w:p>
        </w:tc>
        <w:tc>
          <w:tcPr>
            <w:tcW w:w="1080" w:type="dxa"/>
            <w:vMerge w:val="continue"/>
            <w:vAlign w:val="center"/>
          </w:tcPr>
          <w:p w14:paraId="0BC3AB7F">
            <w:pPr>
              <w:widowControl/>
              <w:tabs>
                <w:tab w:val="left" w:pos="7560"/>
                <w:tab w:val="left" w:pos="7740"/>
              </w:tabs>
              <w:jc w:val="center"/>
              <w:rPr>
                <w:rFonts w:eastAsia="仿宋_GB2312" w:cs="宋体"/>
                <w:color w:val="000000" w:themeColor="text1"/>
                <w:kern w:val="0"/>
                <w:sz w:val="24"/>
                <w14:textFill>
                  <w14:solidFill>
                    <w14:schemeClr w14:val="tx1"/>
                  </w14:solidFill>
                </w14:textFill>
              </w:rPr>
            </w:pPr>
          </w:p>
        </w:tc>
        <w:tc>
          <w:tcPr>
            <w:tcW w:w="1085" w:type="dxa"/>
            <w:vMerge w:val="continue"/>
            <w:vAlign w:val="center"/>
          </w:tcPr>
          <w:p w14:paraId="1A7F79CE">
            <w:pPr>
              <w:widowControl/>
              <w:tabs>
                <w:tab w:val="left" w:pos="7560"/>
                <w:tab w:val="left" w:pos="7740"/>
              </w:tabs>
              <w:jc w:val="center"/>
              <w:rPr>
                <w:rFonts w:eastAsia="仿宋_GB2312" w:cs="宋体"/>
                <w:color w:val="000000" w:themeColor="text1"/>
                <w:kern w:val="0"/>
                <w:sz w:val="24"/>
                <w14:textFill>
                  <w14:solidFill>
                    <w14:schemeClr w14:val="tx1"/>
                  </w14:solidFill>
                </w14:textFill>
              </w:rPr>
            </w:pPr>
          </w:p>
        </w:tc>
        <w:tc>
          <w:tcPr>
            <w:tcW w:w="1443" w:type="dxa"/>
            <w:vMerge w:val="continue"/>
            <w:vAlign w:val="center"/>
          </w:tcPr>
          <w:p w14:paraId="60CB5DF8">
            <w:pPr>
              <w:widowControl/>
              <w:tabs>
                <w:tab w:val="left" w:pos="7560"/>
                <w:tab w:val="left" w:pos="7740"/>
              </w:tabs>
              <w:jc w:val="center"/>
              <w:rPr>
                <w:rFonts w:eastAsia="仿宋_GB2312" w:cs="宋体"/>
                <w:kern w:val="0"/>
                <w:sz w:val="24"/>
              </w:rPr>
            </w:pPr>
          </w:p>
        </w:tc>
        <w:tc>
          <w:tcPr>
            <w:tcW w:w="1411" w:type="dxa"/>
            <w:gridSpan w:val="2"/>
            <w:vAlign w:val="center"/>
          </w:tcPr>
          <w:p w14:paraId="3D2C1571">
            <w:pPr>
              <w:widowControl/>
              <w:tabs>
                <w:tab w:val="left" w:pos="7560"/>
                <w:tab w:val="left" w:pos="7740"/>
              </w:tabs>
              <w:jc w:val="center"/>
              <w:rPr>
                <w:rFonts w:eastAsia="仿宋_GB2312" w:cs="宋体"/>
                <w:kern w:val="0"/>
                <w:sz w:val="24"/>
              </w:rPr>
            </w:pPr>
            <w:r>
              <w:rPr>
                <w:rFonts w:hint="eastAsia" w:eastAsia="仿宋_GB2312" w:cs="宋体"/>
                <w:kern w:val="0"/>
                <w:sz w:val="24"/>
              </w:rPr>
              <w:t>一年级</w:t>
            </w:r>
          </w:p>
        </w:tc>
        <w:tc>
          <w:tcPr>
            <w:tcW w:w="1278" w:type="dxa"/>
            <w:gridSpan w:val="2"/>
            <w:vAlign w:val="center"/>
          </w:tcPr>
          <w:p w14:paraId="16DAED16">
            <w:pPr>
              <w:widowControl/>
              <w:tabs>
                <w:tab w:val="left" w:pos="7560"/>
                <w:tab w:val="left" w:pos="7740"/>
              </w:tabs>
              <w:jc w:val="center"/>
              <w:rPr>
                <w:rFonts w:eastAsia="仿宋_GB2312" w:cs="宋体"/>
                <w:kern w:val="0"/>
                <w:sz w:val="24"/>
              </w:rPr>
            </w:pPr>
            <w:r>
              <w:rPr>
                <w:rFonts w:hint="eastAsia" w:eastAsia="仿宋_GB2312" w:cs="宋体"/>
                <w:kern w:val="0"/>
                <w:sz w:val="24"/>
              </w:rPr>
              <w:t>二年级</w:t>
            </w:r>
          </w:p>
        </w:tc>
        <w:tc>
          <w:tcPr>
            <w:tcW w:w="1279" w:type="dxa"/>
            <w:gridSpan w:val="2"/>
            <w:vAlign w:val="center"/>
          </w:tcPr>
          <w:p w14:paraId="636815D9">
            <w:pPr>
              <w:widowControl/>
              <w:tabs>
                <w:tab w:val="left" w:pos="7560"/>
                <w:tab w:val="left" w:pos="7740"/>
              </w:tabs>
              <w:jc w:val="center"/>
              <w:rPr>
                <w:rFonts w:eastAsia="仿宋_GB2312" w:cs="宋体"/>
                <w:kern w:val="0"/>
                <w:sz w:val="24"/>
              </w:rPr>
            </w:pPr>
            <w:r>
              <w:rPr>
                <w:rFonts w:hint="eastAsia" w:eastAsia="仿宋_GB2312" w:cs="宋体"/>
                <w:kern w:val="0"/>
                <w:sz w:val="24"/>
              </w:rPr>
              <w:t>三年级</w:t>
            </w:r>
          </w:p>
        </w:tc>
        <w:tc>
          <w:tcPr>
            <w:tcW w:w="1139" w:type="dxa"/>
            <w:gridSpan w:val="2"/>
            <w:vAlign w:val="center"/>
          </w:tcPr>
          <w:p w14:paraId="5A896B5B">
            <w:pPr>
              <w:widowControl/>
              <w:tabs>
                <w:tab w:val="left" w:pos="7560"/>
                <w:tab w:val="left" w:pos="7740"/>
              </w:tabs>
              <w:jc w:val="center"/>
              <w:rPr>
                <w:rFonts w:eastAsia="仿宋_GB2312" w:cs="宋体"/>
                <w:kern w:val="0"/>
                <w:sz w:val="24"/>
              </w:rPr>
            </w:pPr>
            <w:r>
              <w:rPr>
                <w:rFonts w:hint="eastAsia" w:eastAsia="仿宋_GB2312" w:cs="宋体"/>
                <w:kern w:val="0"/>
                <w:sz w:val="24"/>
              </w:rPr>
              <w:t>四年级</w:t>
            </w:r>
          </w:p>
        </w:tc>
        <w:tc>
          <w:tcPr>
            <w:tcW w:w="1053" w:type="dxa"/>
            <w:vMerge w:val="continue"/>
            <w:vAlign w:val="center"/>
          </w:tcPr>
          <w:p w14:paraId="5EF34678">
            <w:pPr>
              <w:widowControl/>
              <w:tabs>
                <w:tab w:val="left" w:pos="7560"/>
                <w:tab w:val="left" w:pos="7740"/>
              </w:tabs>
              <w:jc w:val="center"/>
              <w:rPr>
                <w:rFonts w:eastAsia="仿宋_GB2312" w:cs="宋体"/>
                <w:kern w:val="0"/>
                <w:sz w:val="24"/>
              </w:rPr>
            </w:pPr>
          </w:p>
        </w:tc>
        <w:tc>
          <w:tcPr>
            <w:tcW w:w="624" w:type="dxa"/>
            <w:vMerge w:val="restart"/>
            <w:vAlign w:val="center"/>
          </w:tcPr>
          <w:p w14:paraId="2BDD48D0">
            <w:pPr>
              <w:widowControl/>
              <w:tabs>
                <w:tab w:val="left" w:pos="7560"/>
                <w:tab w:val="left" w:pos="7740"/>
              </w:tabs>
              <w:rPr>
                <w:rFonts w:eastAsia="仿宋_GB2312" w:cs="宋体"/>
                <w:color w:val="000000" w:themeColor="text1"/>
                <w:kern w:val="0"/>
                <w:sz w:val="24"/>
                <w14:textFill>
                  <w14:solidFill>
                    <w14:schemeClr w14:val="tx1"/>
                  </w14:solidFill>
                </w14:textFill>
              </w:rPr>
            </w:pPr>
            <w:r>
              <w:rPr>
                <w:rFonts w:hint="eastAsia" w:eastAsia="仿宋_GB2312" w:cs="宋体"/>
                <w:color w:val="000000" w:themeColor="text1"/>
                <w:kern w:val="0"/>
                <w:sz w:val="24"/>
                <w14:textFill>
                  <w14:solidFill>
                    <w14:schemeClr w14:val="tx1"/>
                  </w14:solidFill>
                </w14:textFill>
              </w:rPr>
              <w:t>同意</w:t>
            </w:r>
          </w:p>
        </w:tc>
        <w:tc>
          <w:tcPr>
            <w:tcW w:w="425" w:type="dxa"/>
            <w:vMerge w:val="restart"/>
            <w:vAlign w:val="center"/>
          </w:tcPr>
          <w:p w14:paraId="4F4EF191">
            <w:pPr>
              <w:widowControl/>
              <w:tabs>
                <w:tab w:val="left" w:pos="7560"/>
                <w:tab w:val="left" w:pos="7740"/>
              </w:tabs>
              <w:jc w:val="center"/>
              <w:rPr>
                <w:rFonts w:eastAsia="仿宋_GB2312" w:cs="宋体"/>
                <w:color w:val="000000" w:themeColor="text1"/>
                <w:kern w:val="0"/>
                <w:sz w:val="24"/>
                <w14:textFill>
                  <w14:solidFill>
                    <w14:schemeClr w14:val="tx1"/>
                  </w14:solidFill>
                </w14:textFill>
              </w:rPr>
            </w:pPr>
            <w:r>
              <w:rPr>
                <w:rFonts w:hint="eastAsia" w:eastAsia="仿宋_GB2312" w:cs="宋体"/>
                <w:color w:val="000000" w:themeColor="text1"/>
                <w:kern w:val="0"/>
                <w:sz w:val="24"/>
                <w14:textFill>
                  <w14:solidFill>
                    <w14:schemeClr w14:val="tx1"/>
                  </w14:solidFill>
                </w14:textFill>
              </w:rPr>
              <w:t>反对</w:t>
            </w:r>
          </w:p>
        </w:tc>
        <w:tc>
          <w:tcPr>
            <w:tcW w:w="426" w:type="dxa"/>
            <w:vMerge w:val="restart"/>
            <w:vAlign w:val="center"/>
          </w:tcPr>
          <w:p w14:paraId="5DBFF8DE">
            <w:pPr>
              <w:widowControl/>
              <w:tabs>
                <w:tab w:val="left" w:pos="7560"/>
                <w:tab w:val="left" w:pos="7740"/>
              </w:tabs>
              <w:jc w:val="center"/>
              <w:rPr>
                <w:rFonts w:eastAsia="仿宋_GB2312" w:cs="宋体"/>
                <w:color w:val="000000" w:themeColor="text1"/>
                <w:kern w:val="0"/>
                <w:sz w:val="24"/>
                <w14:textFill>
                  <w14:solidFill>
                    <w14:schemeClr w14:val="tx1"/>
                  </w14:solidFill>
                </w14:textFill>
              </w:rPr>
            </w:pPr>
            <w:r>
              <w:rPr>
                <w:rFonts w:hint="eastAsia" w:eastAsia="仿宋_GB2312" w:cs="宋体"/>
                <w:color w:val="000000" w:themeColor="text1"/>
                <w:kern w:val="0"/>
                <w:sz w:val="24"/>
                <w14:textFill>
                  <w14:solidFill>
                    <w14:schemeClr w14:val="tx1"/>
                  </w14:solidFill>
                </w14:textFill>
              </w:rPr>
              <w:t>弃权</w:t>
            </w:r>
          </w:p>
        </w:tc>
        <w:tc>
          <w:tcPr>
            <w:tcW w:w="2225" w:type="dxa"/>
            <w:vMerge w:val="continue"/>
            <w:vAlign w:val="center"/>
          </w:tcPr>
          <w:p w14:paraId="688A0A54">
            <w:pPr>
              <w:widowControl/>
              <w:tabs>
                <w:tab w:val="left" w:pos="7560"/>
                <w:tab w:val="left" w:pos="7740"/>
              </w:tabs>
              <w:spacing w:line="360" w:lineRule="auto"/>
              <w:ind w:right="665"/>
              <w:jc w:val="center"/>
              <w:rPr>
                <w:rFonts w:eastAsia="仿宋_GB2312" w:cs="宋体"/>
                <w:color w:val="000000" w:themeColor="text1"/>
                <w:kern w:val="0"/>
                <w:sz w:val="24"/>
                <w14:textFill>
                  <w14:solidFill>
                    <w14:schemeClr w14:val="tx1"/>
                  </w14:solidFill>
                </w14:textFill>
              </w:rPr>
            </w:pPr>
          </w:p>
        </w:tc>
      </w:tr>
      <w:tr w14:paraId="3A905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2" w:type="dxa"/>
            <w:vMerge w:val="continue"/>
            <w:vAlign w:val="center"/>
          </w:tcPr>
          <w:p w14:paraId="5D499FC4">
            <w:pPr>
              <w:widowControl/>
              <w:tabs>
                <w:tab w:val="left" w:pos="7560"/>
                <w:tab w:val="left" w:pos="7740"/>
              </w:tabs>
              <w:jc w:val="center"/>
              <w:rPr>
                <w:rFonts w:eastAsia="仿宋_GB2312" w:cs="宋体"/>
                <w:color w:val="000000" w:themeColor="text1"/>
                <w:kern w:val="0"/>
                <w:sz w:val="24"/>
                <w14:textFill>
                  <w14:solidFill>
                    <w14:schemeClr w14:val="tx1"/>
                  </w14:solidFill>
                </w14:textFill>
              </w:rPr>
            </w:pPr>
          </w:p>
        </w:tc>
        <w:tc>
          <w:tcPr>
            <w:tcW w:w="896" w:type="dxa"/>
            <w:vMerge w:val="continue"/>
            <w:vAlign w:val="center"/>
          </w:tcPr>
          <w:p w14:paraId="5F2613A5">
            <w:pPr>
              <w:widowControl/>
              <w:tabs>
                <w:tab w:val="left" w:pos="7560"/>
                <w:tab w:val="left" w:pos="7740"/>
              </w:tabs>
              <w:jc w:val="center"/>
              <w:rPr>
                <w:rFonts w:eastAsia="仿宋_GB2312" w:cs="宋体"/>
                <w:color w:val="000000" w:themeColor="text1"/>
                <w:kern w:val="0"/>
                <w:sz w:val="24"/>
                <w14:textFill>
                  <w14:solidFill>
                    <w14:schemeClr w14:val="tx1"/>
                  </w14:solidFill>
                </w14:textFill>
              </w:rPr>
            </w:pPr>
          </w:p>
        </w:tc>
        <w:tc>
          <w:tcPr>
            <w:tcW w:w="539" w:type="dxa"/>
            <w:vMerge w:val="continue"/>
            <w:vAlign w:val="center"/>
          </w:tcPr>
          <w:p w14:paraId="056A7991">
            <w:pPr>
              <w:widowControl/>
              <w:tabs>
                <w:tab w:val="left" w:pos="7560"/>
                <w:tab w:val="left" w:pos="7740"/>
              </w:tabs>
              <w:jc w:val="center"/>
              <w:rPr>
                <w:rFonts w:eastAsia="仿宋_GB2312" w:cs="宋体"/>
                <w:color w:val="000000" w:themeColor="text1"/>
                <w:kern w:val="0"/>
                <w:sz w:val="24"/>
                <w14:textFill>
                  <w14:solidFill>
                    <w14:schemeClr w14:val="tx1"/>
                  </w14:solidFill>
                </w14:textFill>
              </w:rPr>
            </w:pPr>
          </w:p>
        </w:tc>
        <w:tc>
          <w:tcPr>
            <w:tcW w:w="1009" w:type="dxa"/>
            <w:vMerge w:val="continue"/>
            <w:vAlign w:val="center"/>
          </w:tcPr>
          <w:p w14:paraId="7B2B2EB6">
            <w:pPr>
              <w:widowControl/>
              <w:tabs>
                <w:tab w:val="left" w:pos="7560"/>
                <w:tab w:val="left" w:pos="7740"/>
              </w:tabs>
              <w:jc w:val="center"/>
              <w:rPr>
                <w:rFonts w:eastAsia="仿宋_GB2312" w:cs="宋体"/>
                <w:color w:val="000000" w:themeColor="text1"/>
                <w:kern w:val="0"/>
                <w:sz w:val="24"/>
                <w14:textFill>
                  <w14:solidFill>
                    <w14:schemeClr w14:val="tx1"/>
                  </w14:solidFill>
                </w14:textFill>
              </w:rPr>
            </w:pPr>
          </w:p>
        </w:tc>
        <w:tc>
          <w:tcPr>
            <w:tcW w:w="1080" w:type="dxa"/>
            <w:vMerge w:val="continue"/>
            <w:vAlign w:val="center"/>
          </w:tcPr>
          <w:p w14:paraId="1F6E7261">
            <w:pPr>
              <w:widowControl/>
              <w:tabs>
                <w:tab w:val="left" w:pos="7560"/>
                <w:tab w:val="left" w:pos="7740"/>
              </w:tabs>
              <w:jc w:val="center"/>
              <w:rPr>
                <w:rFonts w:eastAsia="仿宋_GB2312" w:cs="宋体"/>
                <w:color w:val="000000" w:themeColor="text1"/>
                <w:kern w:val="0"/>
                <w:sz w:val="24"/>
                <w14:textFill>
                  <w14:solidFill>
                    <w14:schemeClr w14:val="tx1"/>
                  </w14:solidFill>
                </w14:textFill>
              </w:rPr>
            </w:pPr>
          </w:p>
        </w:tc>
        <w:tc>
          <w:tcPr>
            <w:tcW w:w="1085" w:type="dxa"/>
            <w:vMerge w:val="continue"/>
            <w:vAlign w:val="center"/>
          </w:tcPr>
          <w:p w14:paraId="6CFBAA1E">
            <w:pPr>
              <w:widowControl/>
              <w:tabs>
                <w:tab w:val="left" w:pos="7560"/>
                <w:tab w:val="left" w:pos="7740"/>
              </w:tabs>
              <w:jc w:val="center"/>
              <w:rPr>
                <w:rFonts w:eastAsia="仿宋_GB2312" w:cs="宋体"/>
                <w:color w:val="000000" w:themeColor="text1"/>
                <w:kern w:val="0"/>
                <w:sz w:val="24"/>
                <w14:textFill>
                  <w14:solidFill>
                    <w14:schemeClr w14:val="tx1"/>
                  </w14:solidFill>
                </w14:textFill>
              </w:rPr>
            </w:pPr>
          </w:p>
        </w:tc>
        <w:tc>
          <w:tcPr>
            <w:tcW w:w="1443" w:type="dxa"/>
            <w:vMerge w:val="continue"/>
            <w:vAlign w:val="center"/>
          </w:tcPr>
          <w:p w14:paraId="106E7BD6">
            <w:pPr>
              <w:widowControl/>
              <w:tabs>
                <w:tab w:val="left" w:pos="7560"/>
                <w:tab w:val="left" w:pos="7740"/>
              </w:tabs>
              <w:jc w:val="center"/>
              <w:rPr>
                <w:rFonts w:eastAsia="仿宋_GB2312" w:cs="宋体"/>
                <w:kern w:val="0"/>
                <w:sz w:val="24"/>
              </w:rPr>
            </w:pPr>
          </w:p>
        </w:tc>
        <w:tc>
          <w:tcPr>
            <w:tcW w:w="702" w:type="dxa"/>
            <w:vAlign w:val="center"/>
          </w:tcPr>
          <w:p w14:paraId="7700AD84">
            <w:pPr>
              <w:tabs>
                <w:tab w:val="left" w:pos="7560"/>
                <w:tab w:val="left" w:pos="7740"/>
              </w:tabs>
              <w:jc w:val="center"/>
              <w:rPr>
                <w:rFonts w:eastAsia="仿宋_GB2312" w:cs="宋体"/>
                <w:kern w:val="0"/>
                <w:sz w:val="24"/>
              </w:rPr>
            </w:pPr>
            <w:r>
              <w:rPr>
                <w:rFonts w:hint="eastAsia" w:eastAsia="仿宋_GB2312" w:cs="宋体"/>
                <w:kern w:val="0"/>
                <w:sz w:val="24"/>
              </w:rPr>
              <w:t>上</w:t>
            </w:r>
          </w:p>
        </w:tc>
        <w:tc>
          <w:tcPr>
            <w:tcW w:w="709" w:type="dxa"/>
            <w:vAlign w:val="center"/>
          </w:tcPr>
          <w:p w14:paraId="7BC5FB2E">
            <w:pPr>
              <w:tabs>
                <w:tab w:val="left" w:pos="7560"/>
                <w:tab w:val="left" w:pos="7740"/>
              </w:tabs>
              <w:jc w:val="center"/>
              <w:rPr>
                <w:rFonts w:eastAsia="仿宋_GB2312" w:cs="宋体"/>
                <w:kern w:val="0"/>
                <w:sz w:val="24"/>
              </w:rPr>
            </w:pPr>
            <w:r>
              <w:rPr>
                <w:rFonts w:hint="eastAsia" w:eastAsia="仿宋_GB2312" w:cs="宋体"/>
                <w:kern w:val="0"/>
                <w:sz w:val="24"/>
              </w:rPr>
              <w:t>全年</w:t>
            </w:r>
          </w:p>
        </w:tc>
        <w:tc>
          <w:tcPr>
            <w:tcW w:w="570" w:type="dxa"/>
            <w:vAlign w:val="center"/>
          </w:tcPr>
          <w:p w14:paraId="7A75D3C2">
            <w:pPr>
              <w:tabs>
                <w:tab w:val="left" w:pos="7560"/>
                <w:tab w:val="left" w:pos="7740"/>
              </w:tabs>
              <w:jc w:val="center"/>
              <w:rPr>
                <w:rFonts w:eastAsia="仿宋_GB2312" w:cs="宋体"/>
                <w:kern w:val="0"/>
                <w:sz w:val="24"/>
              </w:rPr>
            </w:pPr>
            <w:r>
              <w:rPr>
                <w:rFonts w:hint="eastAsia" w:eastAsia="仿宋_GB2312" w:cs="宋体"/>
                <w:kern w:val="0"/>
                <w:sz w:val="24"/>
              </w:rPr>
              <w:t>上</w:t>
            </w:r>
          </w:p>
        </w:tc>
        <w:tc>
          <w:tcPr>
            <w:tcW w:w="708" w:type="dxa"/>
            <w:vAlign w:val="center"/>
          </w:tcPr>
          <w:p w14:paraId="4A91FE6A">
            <w:pPr>
              <w:tabs>
                <w:tab w:val="left" w:pos="7560"/>
                <w:tab w:val="left" w:pos="7740"/>
              </w:tabs>
              <w:jc w:val="center"/>
              <w:rPr>
                <w:rFonts w:eastAsia="仿宋_GB2312" w:cs="宋体"/>
                <w:kern w:val="0"/>
                <w:sz w:val="24"/>
              </w:rPr>
            </w:pPr>
            <w:r>
              <w:rPr>
                <w:rFonts w:hint="eastAsia" w:eastAsia="仿宋_GB2312" w:cs="宋体"/>
                <w:kern w:val="0"/>
                <w:sz w:val="24"/>
              </w:rPr>
              <w:t>全年</w:t>
            </w:r>
          </w:p>
        </w:tc>
        <w:tc>
          <w:tcPr>
            <w:tcW w:w="570" w:type="dxa"/>
            <w:vAlign w:val="center"/>
          </w:tcPr>
          <w:p w14:paraId="042AFF20">
            <w:pPr>
              <w:tabs>
                <w:tab w:val="left" w:pos="7560"/>
                <w:tab w:val="left" w:pos="7740"/>
              </w:tabs>
              <w:jc w:val="center"/>
              <w:rPr>
                <w:rFonts w:eastAsia="仿宋_GB2312" w:cs="宋体"/>
                <w:kern w:val="0"/>
                <w:sz w:val="24"/>
              </w:rPr>
            </w:pPr>
            <w:r>
              <w:rPr>
                <w:rFonts w:hint="eastAsia" w:eastAsia="仿宋_GB2312" w:cs="宋体"/>
                <w:kern w:val="0"/>
                <w:sz w:val="24"/>
              </w:rPr>
              <w:t>上</w:t>
            </w:r>
          </w:p>
        </w:tc>
        <w:tc>
          <w:tcPr>
            <w:tcW w:w="709" w:type="dxa"/>
            <w:vAlign w:val="center"/>
          </w:tcPr>
          <w:p w14:paraId="30E95E90">
            <w:pPr>
              <w:tabs>
                <w:tab w:val="left" w:pos="7560"/>
                <w:tab w:val="left" w:pos="7740"/>
              </w:tabs>
              <w:jc w:val="center"/>
              <w:rPr>
                <w:rFonts w:eastAsia="仿宋_GB2312" w:cs="宋体"/>
                <w:kern w:val="0"/>
                <w:sz w:val="24"/>
              </w:rPr>
            </w:pPr>
            <w:r>
              <w:rPr>
                <w:rFonts w:hint="eastAsia" w:eastAsia="仿宋_GB2312" w:cs="宋体"/>
                <w:kern w:val="0"/>
                <w:sz w:val="24"/>
              </w:rPr>
              <w:t>全年</w:t>
            </w:r>
          </w:p>
        </w:tc>
        <w:tc>
          <w:tcPr>
            <w:tcW w:w="425" w:type="dxa"/>
            <w:vAlign w:val="center"/>
          </w:tcPr>
          <w:p w14:paraId="615BBF68">
            <w:pPr>
              <w:tabs>
                <w:tab w:val="left" w:pos="7560"/>
                <w:tab w:val="left" w:pos="7740"/>
              </w:tabs>
              <w:jc w:val="center"/>
              <w:rPr>
                <w:rFonts w:eastAsia="仿宋_GB2312" w:cs="宋体"/>
                <w:kern w:val="0"/>
                <w:sz w:val="24"/>
              </w:rPr>
            </w:pPr>
            <w:r>
              <w:rPr>
                <w:rFonts w:hint="eastAsia" w:eastAsia="仿宋_GB2312" w:cs="宋体"/>
                <w:kern w:val="0"/>
                <w:sz w:val="24"/>
              </w:rPr>
              <w:t>上</w:t>
            </w:r>
          </w:p>
        </w:tc>
        <w:tc>
          <w:tcPr>
            <w:tcW w:w="714" w:type="dxa"/>
            <w:vAlign w:val="center"/>
          </w:tcPr>
          <w:p w14:paraId="191E09DB">
            <w:pPr>
              <w:tabs>
                <w:tab w:val="left" w:pos="7560"/>
                <w:tab w:val="left" w:pos="7740"/>
              </w:tabs>
              <w:jc w:val="center"/>
              <w:rPr>
                <w:rFonts w:eastAsia="仿宋_GB2312" w:cs="宋体"/>
                <w:kern w:val="0"/>
                <w:sz w:val="24"/>
              </w:rPr>
            </w:pPr>
            <w:r>
              <w:rPr>
                <w:rFonts w:hint="eastAsia" w:eastAsia="仿宋_GB2312" w:cs="宋体"/>
                <w:kern w:val="0"/>
                <w:sz w:val="24"/>
              </w:rPr>
              <w:t>全年</w:t>
            </w:r>
          </w:p>
        </w:tc>
        <w:tc>
          <w:tcPr>
            <w:tcW w:w="1053" w:type="dxa"/>
            <w:vMerge w:val="continue"/>
            <w:vAlign w:val="center"/>
          </w:tcPr>
          <w:p w14:paraId="5C8E3336">
            <w:pPr>
              <w:widowControl/>
              <w:tabs>
                <w:tab w:val="left" w:pos="7560"/>
                <w:tab w:val="left" w:pos="7740"/>
              </w:tabs>
              <w:jc w:val="center"/>
              <w:rPr>
                <w:rFonts w:eastAsia="仿宋_GB2312" w:cs="宋体"/>
                <w:kern w:val="0"/>
                <w:sz w:val="24"/>
              </w:rPr>
            </w:pPr>
          </w:p>
        </w:tc>
        <w:tc>
          <w:tcPr>
            <w:tcW w:w="624" w:type="dxa"/>
            <w:vMerge w:val="continue"/>
            <w:vAlign w:val="center"/>
          </w:tcPr>
          <w:p w14:paraId="277B6C3F">
            <w:pPr>
              <w:widowControl/>
              <w:tabs>
                <w:tab w:val="left" w:pos="7560"/>
                <w:tab w:val="left" w:pos="7740"/>
              </w:tabs>
              <w:rPr>
                <w:rFonts w:eastAsia="仿宋_GB2312" w:cs="宋体"/>
                <w:color w:val="000000" w:themeColor="text1"/>
                <w:kern w:val="0"/>
                <w:sz w:val="24"/>
                <w14:textFill>
                  <w14:solidFill>
                    <w14:schemeClr w14:val="tx1"/>
                  </w14:solidFill>
                </w14:textFill>
              </w:rPr>
            </w:pPr>
          </w:p>
        </w:tc>
        <w:tc>
          <w:tcPr>
            <w:tcW w:w="425" w:type="dxa"/>
            <w:vMerge w:val="continue"/>
            <w:vAlign w:val="center"/>
          </w:tcPr>
          <w:p w14:paraId="346988B4">
            <w:pPr>
              <w:widowControl/>
              <w:tabs>
                <w:tab w:val="left" w:pos="7560"/>
                <w:tab w:val="left" w:pos="7740"/>
              </w:tabs>
              <w:jc w:val="center"/>
              <w:rPr>
                <w:rFonts w:eastAsia="仿宋_GB2312" w:cs="宋体"/>
                <w:color w:val="000000" w:themeColor="text1"/>
                <w:kern w:val="0"/>
                <w:sz w:val="24"/>
                <w14:textFill>
                  <w14:solidFill>
                    <w14:schemeClr w14:val="tx1"/>
                  </w14:solidFill>
                </w14:textFill>
              </w:rPr>
            </w:pPr>
          </w:p>
        </w:tc>
        <w:tc>
          <w:tcPr>
            <w:tcW w:w="426" w:type="dxa"/>
            <w:vMerge w:val="continue"/>
            <w:vAlign w:val="center"/>
          </w:tcPr>
          <w:p w14:paraId="063CBD98">
            <w:pPr>
              <w:widowControl/>
              <w:tabs>
                <w:tab w:val="left" w:pos="7560"/>
                <w:tab w:val="left" w:pos="7740"/>
              </w:tabs>
              <w:jc w:val="center"/>
              <w:rPr>
                <w:rFonts w:eastAsia="仿宋_GB2312" w:cs="宋体"/>
                <w:color w:val="000000" w:themeColor="text1"/>
                <w:kern w:val="0"/>
                <w:sz w:val="24"/>
                <w14:textFill>
                  <w14:solidFill>
                    <w14:schemeClr w14:val="tx1"/>
                  </w14:solidFill>
                </w14:textFill>
              </w:rPr>
            </w:pPr>
          </w:p>
        </w:tc>
        <w:tc>
          <w:tcPr>
            <w:tcW w:w="2225" w:type="dxa"/>
            <w:vMerge w:val="continue"/>
            <w:vAlign w:val="center"/>
          </w:tcPr>
          <w:p w14:paraId="031EB57F">
            <w:pPr>
              <w:widowControl/>
              <w:tabs>
                <w:tab w:val="left" w:pos="7560"/>
                <w:tab w:val="left" w:pos="7740"/>
              </w:tabs>
              <w:spacing w:line="360" w:lineRule="auto"/>
              <w:ind w:right="665"/>
              <w:jc w:val="center"/>
              <w:rPr>
                <w:rFonts w:eastAsia="仿宋_GB2312" w:cs="宋体"/>
                <w:color w:val="000000" w:themeColor="text1"/>
                <w:kern w:val="0"/>
                <w:sz w:val="24"/>
                <w14:textFill>
                  <w14:solidFill>
                    <w14:schemeClr w14:val="tx1"/>
                  </w14:solidFill>
                </w14:textFill>
              </w:rPr>
            </w:pPr>
          </w:p>
        </w:tc>
      </w:tr>
      <w:tr w14:paraId="6F902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trPr>
        <w:tc>
          <w:tcPr>
            <w:tcW w:w="532" w:type="dxa"/>
            <w:vAlign w:val="center"/>
          </w:tcPr>
          <w:p w14:paraId="454DB501">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1</w:t>
            </w:r>
          </w:p>
        </w:tc>
        <w:tc>
          <w:tcPr>
            <w:tcW w:w="896" w:type="dxa"/>
            <w:vAlign w:val="center"/>
          </w:tcPr>
          <w:p w14:paraId="5B5E0B2E">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孙梓皓</w:t>
            </w:r>
          </w:p>
        </w:tc>
        <w:tc>
          <w:tcPr>
            <w:tcW w:w="539" w:type="dxa"/>
            <w:vAlign w:val="center"/>
          </w:tcPr>
          <w:p w14:paraId="7B5F79D1">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男</w:t>
            </w:r>
          </w:p>
        </w:tc>
        <w:tc>
          <w:tcPr>
            <w:tcW w:w="1009" w:type="dxa"/>
            <w:vAlign w:val="center"/>
          </w:tcPr>
          <w:p w14:paraId="0AD5DE26">
            <w:pPr>
              <w:widowControl/>
              <w:jc w:val="center"/>
              <w:textAlignment w:val="center"/>
              <w:rPr>
                <w:color w:val="000000" w:themeColor="text1"/>
                <w14:textFill>
                  <w14:solidFill>
                    <w14:schemeClr w14:val="tx1"/>
                  </w14:solidFill>
                </w14:textFill>
              </w:rPr>
            </w:pPr>
            <w:r>
              <w:rPr>
                <w:color w:val="000000"/>
                <w:kern w:val="0"/>
                <w:sz w:val="22"/>
                <w:szCs w:val="22"/>
                <w:lang w:bidi="ar"/>
              </w:rPr>
              <w:t>2003.08</w:t>
            </w:r>
          </w:p>
        </w:tc>
        <w:tc>
          <w:tcPr>
            <w:tcW w:w="1080" w:type="dxa"/>
            <w:vAlign w:val="center"/>
          </w:tcPr>
          <w:p w14:paraId="4159EE18">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研25数学学硕</w:t>
            </w:r>
          </w:p>
        </w:tc>
        <w:tc>
          <w:tcPr>
            <w:tcW w:w="1085" w:type="dxa"/>
            <w:vAlign w:val="center"/>
          </w:tcPr>
          <w:p w14:paraId="3D29308D">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2022.01.14</w:t>
            </w:r>
          </w:p>
        </w:tc>
        <w:tc>
          <w:tcPr>
            <w:tcW w:w="1443" w:type="dxa"/>
            <w:vAlign w:val="center"/>
          </w:tcPr>
          <w:p w14:paraId="22E2228E">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现任班级副班长</w:t>
            </w:r>
          </w:p>
        </w:tc>
        <w:tc>
          <w:tcPr>
            <w:tcW w:w="702" w:type="dxa"/>
            <w:vAlign w:val="center"/>
          </w:tcPr>
          <w:p w14:paraId="6CF7BBF7">
            <w:pPr>
              <w:widowControl/>
              <w:jc w:val="center"/>
              <w:textAlignment w:val="center"/>
              <w:rPr>
                <w:rFonts w:cs="宋体"/>
                <w:color w:val="000000"/>
                <w:sz w:val="22"/>
                <w:szCs w:val="22"/>
              </w:rPr>
            </w:pPr>
            <w:r>
              <w:rPr>
                <w:rFonts w:hint="eastAsia" w:cs="宋体"/>
                <w:color w:val="000000"/>
                <w:kern w:val="0"/>
                <w:sz w:val="22"/>
                <w:szCs w:val="22"/>
                <w:lang w:bidi="ar"/>
              </w:rPr>
              <w:t>13/23</w:t>
            </w:r>
          </w:p>
        </w:tc>
        <w:tc>
          <w:tcPr>
            <w:tcW w:w="709" w:type="dxa"/>
            <w:vAlign w:val="center"/>
          </w:tcPr>
          <w:p w14:paraId="54F778A2">
            <w:pPr>
              <w:widowControl/>
              <w:jc w:val="center"/>
              <w:textAlignment w:val="center"/>
              <w:rPr>
                <w:rFonts w:cs="宋体"/>
                <w:color w:val="000000"/>
                <w:sz w:val="22"/>
                <w:szCs w:val="22"/>
              </w:rPr>
            </w:pPr>
            <w:r>
              <w:rPr>
                <w:rFonts w:hint="eastAsia" w:cs="宋体"/>
                <w:color w:val="000000"/>
                <w:kern w:val="0"/>
                <w:sz w:val="22"/>
                <w:szCs w:val="22"/>
                <w:lang w:bidi="ar"/>
              </w:rPr>
              <w:t>10/23</w:t>
            </w:r>
          </w:p>
        </w:tc>
        <w:tc>
          <w:tcPr>
            <w:tcW w:w="570" w:type="dxa"/>
            <w:vAlign w:val="center"/>
          </w:tcPr>
          <w:p w14:paraId="2338E945">
            <w:pPr>
              <w:widowControl/>
              <w:tabs>
                <w:tab w:val="left" w:pos="7560"/>
                <w:tab w:val="left" w:pos="7740"/>
              </w:tabs>
              <w:ind w:right="23"/>
              <w:jc w:val="center"/>
              <w:rPr>
                <w:color w:val="000000" w:themeColor="text1"/>
                <w14:textFill>
                  <w14:solidFill>
                    <w14:schemeClr w14:val="tx1"/>
                  </w14:solidFill>
                </w14:textFill>
              </w:rPr>
            </w:pPr>
          </w:p>
        </w:tc>
        <w:tc>
          <w:tcPr>
            <w:tcW w:w="708" w:type="dxa"/>
            <w:vAlign w:val="center"/>
          </w:tcPr>
          <w:p w14:paraId="3B739767">
            <w:pPr>
              <w:widowControl/>
              <w:tabs>
                <w:tab w:val="left" w:pos="7560"/>
                <w:tab w:val="left" w:pos="7740"/>
              </w:tabs>
              <w:ind w:right="23"/>
              <w:jc w:val="center"/>
              <w:rPr>
                <w:color w:val="000000" w:themeColor="text1"/>
                <w14:textFill>
                  <w14:solidFill>
                    <w14:schemeClr w14:val="tx1"/>
                  </w14:solidFill>
                </w14:textFill>
              </w:rPr>
            </w:pPr>
          </w:p>
        </w:tc>
        <w:tc>
          <w:tcPr>
            <w:tcW w:w="570" w:type="dxa"/>
            <w:vAlign w:val="center"/>
          </w:tcPr>
          <w:p w14:paraId="336CBC03">
            <w:pPr>
              <w:widowControl/>
              <w:tabs>
                <w:tab w:val="left" w:pos="7560"/>
                <w:tab w:val="left" w:pos="7740"/>
              </w:tabs>
              <w:ind w:right="23"/>
              <w:jc w:val="center"/>
              <w:rPr>
                <w:color w:val="000000" w:themeColor="text1"/>
                <w14:textFill>
                  <w14:solidFill>
                    <w14:schemeClr w14:val="tx1"/>
                  </w14:solidFill>
                </w14:textFill>
              </w:rPr>
            </w:pPr>
          </w:p>
        </w:tc>
        <w:tc>
          <w:tcPr>
            <w:tcW w:w="709" w:type="dxa"/>
            <w:vAlign w:val="center"/>
          </w:tcPr>
          <w:p w14:paraId="7C5075BE">
            <w:pPr>
              <w:widowControl/>
              <w:tabs>
                <w:tab w:val="left" w:pos="7560"/>
                <w:tab w:val="left" w:pos="7740"/>
              </w:tabs>
              <w:ind w:right="23"/>
              <w:jc w:val="center"/>
              <w:rPr>
                <w:color w:val="000000" w:themeColor="text1"/>
                <w14:textFill>
                  <w14:solidFill>
                    <w14:schemeClr w14:val="tx1"/>
                  </w14:solidFill>
                </w14:textFill>
              </w:rPr>
            </w:pPr>
          </w:p>
        </w:tc>
        <w:tc>
          <w:tcPr>
            <w:tcW w:w="425" w:type="dxa"/>
            <w:vAlign w:val="center"/>
          </w:tcPr>
          <w:p w14:paraId="21665B58">
            <w:pPr>
              <w:widowControl/>
              <w:tabs>
                <w:tab w:val="left" w:pos="7560"/>
                <w:tab w:val="left" w:pos="7740"/>
              </w:tabs>
              <w:ind w:right="23"/>
              <w:jc w:val="center"/>
              <w:rPr>
                <w:color w:val="000000" w:themeColor="text1"/>
                <w14:textFill>
                  <w14:solidFill>
                    <w14:schemeClr w14:val="tx1"/>
                  </w14:solidFill>
                </w14:textFill>
              </w:rPr>
            </w:pPr>
          </w:p>
        </w:tc>
        <w:tc>
          <w:tcPr>
            <w:tcW w:w="714" w:type="dxa"/>
            <w:vAlign w:val="center"/>
          </w:tcPr>
          <w:p w14:paraId="4B00BB01">
            <w:pPr>
              <w:widowControl/>
              <w:tabs>
                <w:tab w:val="left" w:pos="7560"/>
                <w:tab w:val="left" w:pos="7740"/>
              </w:tabs>
              <w:ind w:right="23"/>
              <w:jc w:val="center"/>
              <w:rPr>
                <w:color w:val="000000" w:themeColor="text1"/>
                <w14:textFill>
                  <w14:solidFill>
                    <w14:schemeClr w14:val="tx1"/>
                  </w14:solidFill>
                </w14:textFill>
              </w:rPr>
            </w:pPr>
          </w:p>
        </w:tc>
        <w:tc>
          <w:tcPr>
            <w:tcW w:w="1053" w:type="dxa"/>
            <w:vAlign w:val="center"/>
          </w:tcPr>
          <w:p w14:paraId="4455BCBD">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15</w:t>
            </w:r>
          </w:p>
        </w:tc>
        <w:tc>
          <w:tcPr>
            <w:tcW w:w="624" w:type="dxa"/>
            <w:vAlign w:val="center"/>
          </w:tcPr>
          <w:p w14:paraId="217B93C1">
            <w:pPr>
              <w:widowControl/>
              <w:tabs>
                <w:tab w:val="left" w:pos="7560"/>
                <w:tab w:val="left" w:pos="7740"/>
              </w:tabs>
              <w:ind w:right="2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15</w:t>
            </w:r>
          </w:p>
        </w:tc>
        <w:tc>
          <w:tcPr>
            <w:tcW w:w="425" w:type="dxa"/>
            <w:vAlign w:val="center"/>
          </w:tcPr>
          <w:p w14:paraId="238DED02">
            <w:pPr>
              <w:widowControl/>
              <w:tabs>
                <w:tab w:val="left" w:pos="7560"/>
                <w:tab w:val="left" w:pos="7740"/>
              </w:tabs>
              <w:ind w:right="2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0</w:t>
            </w:r>
          </w:p>
        </w:tc>
        <w:tc>
          <w:tcPr>
            <w:tcW w:w="426" w:type="dxa"/>
            <w:vAlign w:val="center"/>
          </w:tcPr>
          <w:p w14:paraId="563EB733">
            <w:pPr>
              <w:widowControl/>
              <w:tabs>
                <w:tab w:val="left" w:pos="7560"/>
                <w:tab w:val="left" w:pos="7740"/>
              </w:tabs>
              <w:ind w:right="2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0</w:t>
            </w:r>
          </w:p>
        </w:tc>
        <w:tc>
          <w:tcPr>
            <w:tcW w:w="2225" w:type="dxa"/>
            <w:vAlign w:val="center"/>
          </w:tcPr>
          <w:p w14:paraId="0E05A933">
            <w:pPr>
              <w:widowControl/>
              <w:jc w:val="left"/>
              <w:textAlignment w:val="center"/>
              <w:rPr>
                <w:color w:val="000000" w:themeColor="text1"/>
                <w14:textFill>
                  <w14:solidFill>
                    <w14:schemeClr w14:val="tx1"/>
                  </w14:solidFill>
                </w14:textFill>
              </w:rPr>
            </w:pPr>
            <w:r>
              <w:rPr>
                <w:rFonts w:hint="eastAsia" w:cs="宋体"/>
                <w:color w:val="000000"/>
                <w:kern w:val="0"/>
                <w:sz w:val="22"/>
                <w:szCs w:val="22"/>
                <w:lang w:bidi="ar"/>
              </w:rPr>
              <w:t>2025-2026年度:第二十二届中国研究生数学建模竞赛三等奖；</w:t>
            </w:r>
            <w:r>
              <w:rPr>
                <w:rFonts w:hint="eastAsia" w:cs="宋体"/>
                <w:color w:val="000000"/>
                <w:kern w:val="0"/>
                <w:sz w:val="22"/>
                <w:szCs w:val="22"/>
                <w:lang w:bidi="ar"/>
              </w:rPr>
              <w:br w:type="textWrapping"/>
            </w:r>
            <w:r>
              <w:rPr>
                <w:rFonts w:hint="eastAsia" w:cs="宋体"/>
                <w:color w:val="000000"/>
                <w:kern w:val="0"/>
                <w:sz w:val="22"/>
                <w:szCs w:val="22"/>
                <w:lang w:bidi="ar"/>
              </w:rPr>
              <w:t>2025年亚太杯大学生数学建模竞赛一等奖</w:t>
            </w:r>
          </w:p>
        </w:tc>
      </w:tr>
      <w:tr w14:paraId="33E20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7" w:hRule="atLeast"/>
        </w:trPr>
        <w:tc>
          <w:tcPr>
            <w:tcW w:w="532" w:type="dxa"/>
            <w:vAlign w:val="center"/>
          </w:tcPr>
          <w:p w14:paraId="093D86E9">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2</w:t>
            </w:r>
          </w:p>
        </w:tc>
        <w:tc>
          <w:tcPr>
            <w:tcW w:w="896" w:type="dxa"/>
            <w:vAlign w:val="center"/>
          </w:tcPr>
          <w:p w14:paraId="78F2E68C">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唐钰婷</w:t>
            </w:r>
          </w:p>
        </w:tc>
        <w:tc>
          <w:tcPr>
            <w:tcW w:w="539" w:type="dxa"/>
            <w:vAlign w:val="center"/>
          </w:tcPr>
          <w:p w14:paraId="04A68908">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女</w:t>
            </w:r>
          </w:p>
        </w:tc>
        <w:tc>
          <w:tcPr>
            <w:tcW w:w="1009" w:type="dxa"/>
            <w:vAlign w:val="center"/>
          </w:tcPr>
          <w:p w14:paraId="7C16C032">
            <w:pPr>
              <w:widowControl/>
              <w:jc w:val="center"/>
              <w:textAlignment w:val="center"/>
              <w:rPr>
                <w:color w:val="000000" w:themeColor="text1"/>
                <w14:textFill>
                  <w14:solidFill>
                    <w14:schemeClr w14:val="tx1"/>
                  </w14:solidFill>
                </w14:textFill>
              </w:rPr>
            </w:pPr>
            <w:r>
              <w:rPr>
                <w:color w:val="000000"/>
                <w:kern w:val="0"/>
                <w:sz w:val="22"/>
                <w:szCs w:val="22"/>
                <w:lang w:bidi="ar"/>
              </w:rPr>
              <w:t>2002.03</w:t>
            </w:r>
          </w:p>
        </w:tc>
        <w:tc>
          <w:tcPr>
            <w:tcW w:w="1080" w:type="dxa"/>
            <w:vAlign w:val="center"/>
          </w:tcPr>
          <w:p w14:paraId="43142820">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研25数学学硕</w:t>
            </w:r>
          </w:p>
        </w:tc>
        <w:tc>
          <w:tcPr>
            <w:tcW w:w="1085" w:type="dxa"/>
            <w:vAlign w:val="center"/>
          </w:tcPr>
          <w:p w14:paraId="7473ACBC">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2021.10.22</w:t>
            </w:r>
          </w:p>
        </w:tc>
        <w:tc>
          <w:tcPr>
            <w:tcW w:w="1443" w:type="dxa"/>
            <w:vAlign w:val="center"/>
          </w:tcPr>
          <w:p w14:paraId="6D2E99E8">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无</w:t>
            </w:r>
          </w:p>
        </w:tc>
        <w:tc>
          <w:tcPr>
            <w:tcW w:w="702" w:type="dxa"/>
            <w:vAlign w:val="center"/>
          </w:tcPr>
          <w:p w14:paraId="6F094276">
            <w:pPr>
              <w:widowControl/>
              <w:jc w:val="center"/>
              <w:textAlignment w:val="center"/>
              <w:rPr>
                <w:rFonts w:cs="宋体"/>
                <w:color w:val="000000"/>
                <w:sz w:val="22"/>
                <w:szCs w:val="22"/>
              </w:rPr>
            </w:pPr>
            <w:r>
              <w:rPr>
                <w:rFonts w:hint="eastAsia" w:cs="宋体"/>
                <w:color w:val="000000"/>
                <w:kern w:val="0"/>
                <w:sz w:val="22"/>
                <w:szCs w:val="22"/>
                <w:lang w:bidi="ar"/>
              </w:rPr>
              <w:t>8/23</w:t>
            </w:r>
          </w:p>
        </w:tc>
        <w:tc>
          <w:tcPr>
            <w:tcW w:w="709" w:type="dxa"/>
            <w:vAlign w:val="center"/>
          </w:tcPr>
          <w:p w14:paraId="132A488F">
            <w:pPr>
              <w:widowControl/>
              <w:jc w:val="center"/>
              <w:textAlignment w:val="center"/>
              <w:rPr>
                <w:rFonts w:cs="宋体"/>
                <w:color w:val="000000"/>
                <w:sz w:val="22"/>
                <w:szCs w:val="22"/>
              </w:rPr>
            </w:pPr>
            <w:r>
              <w:rPr>
                <w:rFonts w:hint="eastAsia" w:cs="宋体"/>
                <w:color w:val="000000"/>
                <w:kern w:val="0"/>
                <w:sz w:val="22"/>
                <w:szCs w:val="22"/>
                <w:lang w:bidi="ar"/>
              </w:rPr>
              <w:t>5/23</w:t>
            </w:r>
          </w:p>
        </w:tc>
        <w:tc>
          <w:tcPr>
            <w:tcW w:w="570" w:type="dxa"/>
            <w:vAlign w:val="center"/>
          </w:tcPr>
          <w:p w14:paraId="11F907A9">
            <w:pPr>
              <w:widowControl/>
              <w:tabs>
                <w:tab w:val="left" w:pos="7560"/>
                <w:tab w:val="left" w:pos="7740"/>
              </w:tabs>
              <w:ind w:right="23"/>
              <w:jc w:val="center"/>
              <w:rPr>
                <w:color w:val="000000" w:themeColor="text1"/>
                <w14:textFill>
                  <w14:solidFill>
                    <w14:schemeClr w14:val="tx1"/>
                  </w14:solidFill>
                </w14:textFill>
              </w:rPr>
            </w:pPr>
          </w:p>
        </w:tc>
        <w:tc>
          <w:tcPr>
            <w:tcW w:w="708" w:type="dxa"/>
            <w:vAlign w:val="center"/>
          </w:tcPr>
          <w:p w14:paraId="1D659709">
            <w:pPr>
              <w:widowControl/>
              <w:tabs>
                <w:tab w:val="left" w:pos="7560"/>
                <w:tab w:val="left" w:pos="7740"/>
              </w:tabs>
              <w:ind w:right="23"/>
              <w:jc w:val="center"/>
              <w:rPr>
                <w:color w:val="000000" w:themeColor="text1"/>
                <w14:textFill>
                  <w14:solidFill>
                    <w14:schemeClr w14:val="tx1"/>
                  </w14:solidFill>
                </w14:textFill>
              </w:rPr>
            </w:pPr>
          </w:p>
        </w:tc>
        <w:tc>
          <w:tcPr>
            <w:tcW w:w="570" w:type="dxa"/>
            <w:vAlign w:val="center"/>
          </w:tcPr>
          <w:p w14:paraId="0A9A2D89">
            <w:pPr>
              <w:widowControl/>
              <w:tabs>
                <w:tab w:val="left" w:pos="7560"/>
                <w:tab w:val="left" w:pos="7740"/>
              </w:tabs>
              <w:ind w:right="23"/>
              <w:jc w:val="center"/>
              <w:rPr>
                <w:color w:val="000000" w:themeColor="text1"/>
                <w14:textFill>
                  <w14:solidFill>
                    <w14:schemeClr w14:val="tx1"/>
                  </w14:solidFill>
                </w14:textFill>
              </w:rPr>
            </w:pPr>
          </w:p>
        </w:tc>
        <w:tc>
          <w:tcPr>
            <w:tcW w:w="709" w:type="dxa"/>
            <w:vAlign w:val="center"/>
          </w:tcPr>
          <w:p w14:paraId="2B899843">
            <w:pPr>
              <w:widowControl/>
              <w:tabs>
                <w:tab w:val="left" w:pos="7560"/>
                <w:tab w:val="left" w:pos="7740"/>
              </w:tabs>
              <w:ind w:right="23"/>
              <w:jc w:val="center"/>
              <w:rPr>
                <w:color w:val="000000" w:themeColor="text1"/>
                <w14:textFill>
                  <w14:solidFill>
                    <w14:schemeClr w14:val="tx1"/>
                  </w14:solidFill>
                </w14:textFill>
              </w:rPr>
            </w:pPr>
          </w:p>
        </w:tc>
        <w:tc>
          <w:tcPr>
            <w:tcW w:w="425" w:type="dxa"/>
            <w:vAlign w:val="center"/>
          </w:tcPr>
          <w:p w14:paraId="05D3916F">
            <w:pPr>
              <w:widowControl/>
              <w:tabs>
                <w:tab w:val="left" w:pos="7560"/>
                <w:tab w:val="left" w:pos="7740"/>
              </w:tabs>
              <w:ind w:right="23"/>
              <w:jc w:val="center"/>
              <w:rPr>
                <w:color w:val="000000" w:themeColor="text1"/>
                <w14:textFill>
                  <w14:solidFill>
                    <w14:schemeClr w14:val="tx1"/>
                  </w14:solidFill>
                </w14:textFill>
              </w:rPr>
            </w:pPr>
          </w:p>
        </w:tc>
        <w:tc>
          <w:tcPr>
            <w:tcW w:w="714" w:type="dxa"/>
            <w:vAlign w:val="center"/>
          </w:tcPr>
          <w:p w14:paraId="3111C93B">
            <w:pPr>
              <w:widowControl/>
              <w:tabs>
                <w:tab w:val="left" w:pos="7560"/>
                <w:tab w:val="left" w:pos="7740"/>
              </w:tabs>
              <w:ind w:right="23"/>
              <w:jc w:val="center"/>
              <w:rPr>
                <w:color w:val="000000" w:themeColor="text1"/>
                <w14:textFill>
                  <w14:solidFill>
                    <w14:schemeClr w14:val="tx1"/>
                  </w14:solidFill>
                </w14:textFill>
              </w:rPr>
            </w:pPr>
          </w:p>
        </w:tc>
        <w:tc>
          <w:tcPr>
            <w:tcW w:w="1053" w:type="dxa"/>
            <w:vAlign w:val="center"/>
          </w:tcPr>
          <w:p w14:paraId="52F70765">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15</w:t>
            </w:r>
          </w:p>
        </w:tc>
        <w:tc>
          <w:tcPr>
            <w:tcW w:w="624" w:type="dxa"/>
            <w:vAlign w:val="center"/>
          </w:tcPr>
          <w:p w14:paraId="2640259A">
            <w:pPr>
              <w:widowControl/>
              <w:tabs>
                <w:tab w:val="left" w:pos="7560"/>
                <w:tab w:val="left" w:pos="7740"/>
              </w:tabs>
              <w:ind w:right="2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15</w:t>
            </w:r>
          </w:p>
        </w:tc>
        <w:tc>
          <w:tcPr>
            <w:tcW w:w="425" w:type="dxa"/>
            <w:vAlign w:val="center"/>
          </w:tcPr>
          <w:p w14:paraId="534E776B">
            <w:pPr>
              <w:widowControl/>
              <w:tabs>
                <w:tab w:val="left" w:pos="7560"/>
                <w:tab w:val="left" w:pos="7740"/>
              </w:tabs>
              <w:ind w:right="2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0</w:t>
            </w:r>
          </w:p>
        </w:tc>
        <w:tc>
          <w:tcPr>
            <w:tcW w:w="426" w:type="dxa"/>
            <w:vAlign w:val="center"/>
          </w:tcPr>
          <w:p w14:paraId="1C5EEB10">
            <w:pPr>
              <w:widowControl/>
              <w:tabs>
                <w:tab w:val="left" w:pos="7560"/>
                <w:tab w:val="left" w:pos="7740"/>
              </w:tabs>
              <w:ind w:right="2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0</w:t>
            </w:r>
          </w:p>
        </w:tc>
        <w:tc>
          <w:tcPr>
            <w:tcW w:w="2225" w:type="dxa"/>
            <w:vAlign w:val="center"/>
          </w:tcPr>
          <w:p w14:paraId="2702E6B9">
            <w:pPr>
              <w:widowControl/>
              <w:jc w:val="left"/>
              <w:textAlignment w:val="center"/>
              <w:rPr>
                <w:color w:val="000000" w:themeColor="text1"/>
                <w14:textFill>
                  <w14:solidFill>
                    <w14:schemeClr w14:val="tx1"/>
                  </w14:solidFill>
                </w14:textFill>
              </w:rPr>
            </w:pPr>
            <w:r>
              <w:rPr>
                <w:rFonts w:hint="eastAsia" w:cs="宋体"/>
                <w:color w:val="000000"/>
                <w:kern w:val="0"/>
                <w:sz w:val="22"/>
                <w:szCs w:val="22"/>
                <w:lang w:bidi="ar"/>
              </w:rPr>
              <w:t>2025-2026年度:文峰二等奖学金。</w:t>
            </w:r>
          </w:p>
        </w:tc>
      </w:tr>
      <w:tr w14:paraId="3F7B7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7" w:hRule="atLeast"/>
        </w:trPr>
        <w:tc>
          <w:tcPr>
            <w:tcW w:w="532" w:type="dxa"/>
            <w:vAlign w:val="center"/>
          </w:tcPr>
          <w:p w14:paraId="632A4124">
            <w:pPr>
              <w:widowControl/>
              <w:jc w:val="center"/>
              <w:textAlignment w:val="center"/>
              <w:rPr>
                <w:rFonts w:cs="宋体"/>
                <w:color w:val="000000"/>
                <w:kern w:val="0"/>
                <w:sz w:val="22"/>
                <w:szCs w:val="22"/>
                <w:lang w:bidi="ar"/>
              </w:rPr>
            </w:pPr>
            <w:r>
              <w:rPr>
                <w:rFonts w:hint="eastAsia"/>
                <w:sz w:val="22"/>
                <w:szCs w:val="22"/>
              </w:rPr>
              <w:t>3</w:t>
            </w:r>
          </w:p>
        </w:tc>
        <w:tc>
          <w:tcPr>
            <w:tcW w:w="896" w:type="dxa"/>
            <w:vAlign w:val="center"/>
          </w:tcPr>
          <w:p w14:paraId="6711E6C8">
            <w:pPr>
              <w:widowControl/>
              <w:jc w:val="center"/>
              <w:textAlignment w:val="center"/>
              <w:rPr>
                <w:rFonts w:cs="宋体"/>
                <w:color w:val="000000"/>
                <w:kern w:val="0"/>
                <w:sz w:val="22"/>
                <w:szCs w:val="22"/>
                <w:lang w:bidi="ar"/>
              </w:rPr>
            </w:pPr>
            <w:r>
              <w:rPr>
                <w:rFonts w:hint="eastAsia"/>
                <w:color w:val="000000"/>
                <w:sz w:val="22"/>
                <w:szCs w:val="22"/>
              </w:rPr>
              <w:t>龚一笑</w:t>
            </w:r>
          </w:p>
        </w:tc>
        <w:tc>
          <w:tcPr>
            <w:tcW w:w="539" w:type="dxa"/>
            <w:vAlign w:val="center"/>
          </w:tcPr>
          <w:p w14:paraId="34CF654B">
            <w:pPr>
              <w:widowControl/>
              <w:jc w:val="center"/>
              <w:textAlignment w:val="center"/>
              <w:rPr>
                <w:rFonts w:cs="宋体"/>
                <w:color w:val="000000"/>
                <w:kern w:val="0"/>
                <w:sz w:val="22"/>
                <w:szCs w:val="22"/>
                <w:lang w:bidi="ar"/>
              </w:rPr>
            </w:pPr>
            <w:r>
              <w:rPr>
                <w:rFonts w:hint="eastAsia"/>
                <w:color w:val="000000"/>
                <w:sz w:val="22"/>
                <w:szCs w:val="22"/>
              </w:rPr>
              <w:t>女</w:t>
            </w:r>
          </w:p>
        </w:tc>
        <w:tc>
          <w:tcPr>
            <w:tcW w:w="1009" w:type="dxa"/>
            <w:vAlign w:val="center"/>
          </w:tcPr>
          <w:p w14:paraId="136DB189">
            <w:pPr>
              <w:widowControl/>
              <w:jc w:val="center"/>
              <w:textAlignment w:val="center"/>
              <w:rPr>
                <w:color w:val="000000"/>
                <w:kern w:val="0"/>
                <w:sz w:val="22"/>
                <w:szCs w:val="22"/>
                <w:lang w:bidi="ar"/>
              </w:rPr>
            </w:pPr>
            <w:r>
              <w:rPr>
                <w:rFonts w:hint="eastAsia"/>
                <w:color w:val="000000"/>
                <w:sz w:val="22"/>
                <w:szCs w:val="22"/>
              </w:rPr>
              <w:t>2004.06</w:t>
            </w:r>
          </w:p>
        </w:tc>
        <w:tc>
          <w:tcPr>
            <w:tcW w:w="1080" w:type="dxa"/>
            <w:vAlign w:val="center"/>
          </w:tcPr>
          <w:p w14:paraId="72408C97">
            <w:pPr>
              <w:widowControl/>
              <w:jc w:val="center"/>
              <w:textAlignment w:val="center"/>
              <w:rPr>
                <w:rFonts w:cs="宋体"/>
                <w:color w:val="000000"/>
                <w:kern w:val="0"/>
                <w:sz w:val="22"/>
                <w:szCs w:val="22"/>
                <w:lang w:bidi="ar"/>
              </w:rPr>
            </w:pPr>
            <w:r>
              <w:rPr>
                <w:rFonts w:hint="eastAsia"/>
                <w:color w:val="000000"/>
                <w:sz w:val="22"/>
                <w:szCs w:val="22"/>
              </w:rPr>
              <w:t>研究生2026级团支部</w:t>
            </w:r>
          </w:p>
        </w:tc>
        <w:tc>
          <w:tcPr>
            <w:tcW w:w="1085" w:type="dxa"/>
            <w:vAlign w:val="center"/>
          </w:tcPr>
          <w:p w14:paraId="315E630F">
            <w:pPr>
              <w:widowControl/>
              <w:jc w:val="center"/>
              <w:textAlignment w:val="center"/>
              <w:rPr>
                <w:rFonts w:cs="宋体"/>
                <w:color w:val="000000"/>
                <w:kern w:val="0"/>
                <w:sz w:val="22"/>
                <w:szCs w:val="22"/>
                <w:lang w:bidi="ar"/>
              </w:rPr>
            </w:pPr>
            <w:r>
              <w:rPr>
                <w:rFonts w:hint="eastAsia"/>
                <w:color w:val="000000"/>
                <w:sz w:val="22"/>
                <w:szCs w:val="22"/>
              </w:rPr>
              <w:t>2022.10.24</w:t>
            </w:r>
          </w:p>
        </w:tc>
        <w:tc>
          <w:tcPr>
            <w:tcW w:w="1443" w:type="dxa"/>
            <w:vAlign w:val="center"/>
          </w:tcPr>
          <w:p w14:paraId="0D0B0700">
            <w:pPr>
              <w:widowControl/>
              <w:jc w:val="center"/>
              <w:textAlignment w:val="center"/>
              <w:rPr>
                <w:rFonts w:cs="宋体"/>
                <w:color w:val="000000"/>
                <w:kern w:val="0"/>
                <w:sz w:val="22"/>
                <w:szCs w:val="22"/>
                <w:lang w:bidi="ar"/>
              </w:rPr>
            </w:pPr>
            <w:r>
              <w:rPr>
                <w:rFonts w:hint="eastAsia"/>
                <w:color w:val="000000"/>
                <w:sz w:val="22"/>
                <w:szCs w:val="22"/>
              </w:rPr>
              <w:t>现任班级团支书</w:t>
            </w:r>
          </w:p>
        </w:tc>
        <w:tc>
          <w:tcPr>
            <w:tcW w:w="702" w:type="dxa"/>
            <w:vAlign w:val="center"/>
          </w:tcPr>
          <w:p w14:paraId="7B184896">
            <w:pPr>
              <w:widowControl/>
              <w:jc w:val="center"/>
              <w:textAlignment w:val="center"/>
              <w:rPr>
                <w:rFonts w:cs="宋体"/>
                <w:color w:val="000000"/>
                <w:kern w:val="0"/>
                <w:sz w:val="22"/>
                <w:szCs w:val="22"/>
                <w:lang w:bidi="ar"/>
              </w:rPr>
            </w:pPr>
          </w:p>
        </w:tc>
        <w:tc>
          <w:tcPr>
            <w:tcW w:w="709" w:type="dxa"/>
            <w:vAlign w:val="center"/>
          </w:tcPr>
          <w:p w14:paraId="6DA5AE88">
            <w:pPr>
              <w:widowControl/>
              <w:jc w:val="center"/>
              <w:textAlignment w:val="center"/>
              <w:rPr>
                <w:rFonts w:cs="宋体"/>
                <w:color w:val="000000"/>
                <w:kern w:val="0"/>
                <w:sz w:val="22"/>
                <w:szCs w:val="22"/>
                <w:lang w:bidi="ar"/>
              </w:rPr>
            </w:pPr>
          </w:p>
        </w:tc>
        <w:tc>
          <w:tcPr>
            <w:tcW w:w="570" w:type="dxa"/>
            <w:vAlign w:val="center"/>
          </w:tcPr>
          <w:p w14:paraId="082583FB">
            <w:pPr>
              <w:widowControl/>
              <w:tabs>
                <w:tab w:val="left" w:pos="7560"/>
                <w:tab w:val="left" w:pos="7740"/>
              </w:tabs>
              <w:ind w:right="23"/>
              <w:jc w:val="center"/>
              <w:rPr>
                <w:color w:val="000000" w:themeColor="text1"/>
                <w14:textFill>
                  <w14:solidFill>
                    <w14:schemeClr w14:val="tx1"/>
                  </w14:solidFill>
                </w14:textFill>
              </w:rPr>
            </w:pPr>
          </w:p>
        </w:tc>
        <w:tc>
          <w:tcPr>
            <w:tcW w:w="708" w:type="dxa"/>
            <w:vAlign w:val="center"/>
          </w:tcPr>
          <w:p w14:paraId="2244EF4E">
            <w:pPr>
              <w:widowControl/>
              <w:tabs>
                <w:tab w:val="left" w:pos="7560"/>
                <w:tab w:val="left" w:pos="7740"/>
              </w:tabs>
              <w:ind w:right="23"/>
              <w:jc w:val="center"/>
              <w:rPr>
                <w:color w:val="000000" w:themeColor="text1"/>
                <w14:textFill>
                  <w14:solidFill>
                    <w14:schemeClr w14:val="tx1"/>
                  </w14:solidFill>
                </w14:textFill>
              </w:rPr>
            </w:pPr>
          </w:p>
        </w:tc>
        <w:tc>
          <w:tcPr>
            <w:tcW w:w="570" w:type="dxa"/>
            <w:vAlign w:val="center"/>
          </w:tcPr>
          <w:p w14:paraId="499D42E0">
            <w:pPr>
              <w:widowControl/>
              <w:tabs>
                <w:tab w:val="left" w:pos="7560"/>
                <w:tab w:val="left" w:pos="7740"/>
              </w:tabs>
              <w:ind w:right="23"/>
              <w:jc w:val="center"/>
              <w:rPr>
                <w:color w:val="000000" w:themeColor="text1"/>
                <w14:textFill>
                  <w14:solidFill>
                    <w14:schemeClr w14:val="tx1"/>
                  </w14:solidFill>
                </w14:textFill>
              </w:rPr>
            </w:pPr>
          </w:p>
        </w:tc>
        <w:tc>
          <w:tcPr>
            <w:tcW w:w="709" w:type="dxa"/>
            <w:vAlign w:val="center"/>
          </w:tcPr>
          <w:p w14:paraId="311B666A">
            <w:pPr>
              <w:widowControl/>
              <w:tabs>
                <w:tab w:val="left" w:pos="7560"/>
                <w:tab w:val="left" w:pos="7740"/>
              </w:tabs>
              <w:ind w:right="23"/>
              <w:jc w:val="center"/>
              <w:rPr>
                <w:color w:val="000000" w:themeColor="text1"/>
                <w14:textFill>
                  <w14:solidFill>
                    <w14:schemeClr w14:val="tx1"/>
                  </w14:solidFill>
                </w14:textFill>
              </w:rPr>
            </w:pPr>
          </w:p>
        </w:tc>
        <w:tc>
          <w:tcPr>
            <w:tcW w:w="425" w:type="dxa"/>
            <w:vAlign w:val="center"/>
          </w:tcPr>
          <w:p w14:paraId="0334BE96">
            <w:pPr>
              <w:widowControl/>
              <w:tabs>
                <w:tab w:val="left" w:pos="7560"/>
                <w:tab w:val="left" w:pos="7740"/>
              </w:tabs>
              <w:ind w:right="23"/>
              <w:jc w:val="center"/>
              <w:rPr>
                <w:color w:val="000000" w:themeColor="text1"/>
                <w14:textFill>
                  <w14:solidFill>
                    <w14:schemeClr w14:val="tx1"/>
                  </w14:solidFill>
                </w14:textFill>
              </w:rPr>
            </w:pPr>
          </w:p>
        </w:tc>
        <w:tc>
          <w:tcPr>
            <w:tcW w:w="714" w:type="dxa"/>
            <w:vAlign w:val="center"/>
          </w:tcPr>
          <w:p w14:paraId="19803E50">
            <w:pPr>
              <w:widowControl/>
              <w:tabs>
                <w:tab w:val="left" w:pos="7560"/>
                <w:tab w:val="left" w:pos="7740"/>
              </w:tabs>
              <w:ind w:right="23"/>
              <w:jc w:val="center"/>
              <w:rPr>
                <w:color w:val="000000" w:themeColor="text1"/>
                <w14:textFill>
                  <w14:solidFill>
                    <w14:schemeClr w14:val="tx1"/>
                  </w14:solidFill>
                </w14:textFill>
              </w:rPr>
            </w:pPr>
          </w:p>
        </w:tc>
        <w:tc>
          <w:tcPr>
            <w:tcW w:w="1053" w:type="dxa"/>
            <w:vAlign w:val="center"/>
          </w:tcPr>
          <w:p w14:paraId="67E330EB">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17</w:t>
            </w:r>
          </w:p>
        </w:tc>
        <w:tc>
          <w:tcPr>
            <w:tcW w:w="624" w:type="dxa"/>
            <w:vAlign w:val="center"/>
          </w:tcPr>
          <w:p w14:paraId="11D89E83">
            <w:pPr>
              <w:widowControl/>
              <w:tabs>
                <w:tab w:val="left" w:pos="7560"/>
                <w:tab w:val="left" w:pos="7740"/>
              </w:tabs>
              <w:ind w:right="2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17</w:t>
            </w:r>
          </w:p>
        </w:tc>
        <w:tc>
          <w:tcPr>
            <w:tcW w:w="425" w:type="dxa"/>
            <w:vAlign w:val="center"/>
          </w:tcPr>
          <w:p w14:paraId="3E45B3B9">
            <w:pPr>
              <w:widowControl/>
              <w:tabs>
                <w:tab w:val="left" w:pos="7560"/>
                <w:tab w:val="left" w:pos="7740"/>
              </w:tabs>
              <w:ind w:right="2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0</w:t>
            </w:r>
          </w:p>
        </w:tc>
        <w:tc>
          <w:tcPr>
            <w:tcW w:w="426" w:type="dxa"/>
            <w:vAlign w:val="center"/>
          </w:tcPr>
          <w:p w14:paraId="130C9986">
            <w:pPr>
              <w:widowControl/>
              <w:tabs>
                <w:tab w:val="left" w:pos="7560"/>
                <w:tab w:val="left" w:pos="7740"/>
              </w:tabs>
              <w:ind w:right="2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0</w:t>
            </w:r>
          </w:p>
        </w:tc>
        <w:tc>
          <w:tcPr>
            <w:tcW w:w="2225" w:type="dxa"/>
            <w:vAlign w:val="center"/>
          </w:tcPr>
          <w:p w14:paraId="656A70EF">
            <w:pPr>
              <w:widowControl/>
              <w:jc w:val="left"/>
              <w:textAlignment w:val="center"/>
              <w:rPr>
                <w:rFonts w:cs="宋体"/>
                <w:color w:val="000000"/>
                <w:kern w:val="0"/>
                <w:sz w:val="22"/>
                <w:szCs w:val="22"/>
                <w:lang w:bidi="ar"/>
              </w:rPr>
            </w:pPr>
            <w:r>
              <w:rPr>
                <w:rFonts w:hint="eastAsia"/>
                <w:color w:val="000000" w:themeColor="text1"/>
                <w14:textFill>
                  <w14:solidFill>
                    <w14:schemeClr w14:val="tx1"/>
                  </w14:solidFill>
                </w14:textFill>
              </w:rPr>
              <w:t>无</w:t>
            </w:r>
          </w:p>
        </w:tc>
      </w:tr>
      <w:tr w14:paraId="25E9B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7" w:hRule="atLeast"/>
        </w:trPr>
        <w:tc>
          <w:tcPr>
            <w:tcW w:w="532" w:type="dxa"/>
            <w:vAlign w:val="center"/>
          </w:tcPr>
          <w:p w14:paraId="713104E3">
            <w:pPr>
              <w:widowControl/>
              <w:jc w:val="center"/>
              <w:textAlignment w:val="center"/>
              <w:rPr>
                <w:rFonts w:cs="宋体"/>
                <w:color w:val="000000"/>
                <w:kern w:val="0"/>
                <w:sz w:val="22"/>
                <w:szCs w:val="22"/>
                <w:lang w:bidi="ar"/>
              </w:rPr>
            </w:pPr>
            <w:r>
              <w:rPr>
                <w:rFonts w:hint="eastAsia" w:cs="宋体"/>
                <w:color w:val="000000"/>
                <w:kern w:val="0"/>
                <w:sz w:val="22"/>
                <w:szCs w:val="22"/>
                <w:lang w:bidi="ar"/>
              </w:rPr>
              <w:t>4</w:t>
            </w:r>
          </w:p>
        </w:tc>
        <w:tc>
          <w:tcPr>
            <w:tcW w:w="896" w:type="dxa"/>
            <w:vAlign w:val="center"/>
          </w:tcPr>
          <w:p w14:paraId="00956B12">
            <w:pPr>
              <w:widowControl/>
              <w:jc w:val="center"/>
              <w:textAlignment w:val="center"/>
              <w:rPr>
                <w:rFonts w:cs="宋体"/>
                <w:color w:val="000000"/>
                <w:kern w:val="0"/>
                <w:sz w:val="22"/>
                <w:szCs w:val="22"/>
                <w:lang w:bidi="ar"/>
              </w:rPr>
            </w:pPr>
            <w:r>
              <w:rPr>
                <w:rFonts w:hint="eastAsia"/>
                <w:sz w:val="22"/>
                <w:szCs w:val="22"/>
              </w:rPr>
              <w:t>王波</w:t>
            </w:r>
          </w:p>
        </w:tc>
        <w:tc>
          <w:tcPr>
            <w:tcW w:w="539" w:type="dxa"/>
            <w:vAlign w:val="center"/>
          </w:tcPr>
          <w:p w14:paraId="7F39514D">
            <w:pPr>
              <w:widowControl/>
              <w:jc w:val="center"/>
              <w:textAlignment w:val="center"/>
              <w:rPr>
                <w:rFonts w:cs="宋体"/>
                <w:color w:val="000000"/>
                <w:kern w:val="0"/>
                <w:sz w:val="22"/>
                <w:szCs w:val="22"/>
                <w:lang w:bidi="ar"/>
              </w:rPr>
            </w:pPr>
            <w:r>
              <w:rPr>
                <w:rFonts w:hint="eastAsia"/>
                <w:sz w:val="22"/>
                <w:szCs w:val="22"/>
              </w:rPr>
              <w:t>女</w:t>
            </w:r>
          </w:p>
        </w:tc>
        <w:tc>
          <w:tcPr>
            <w:tcW w:w="1009" w:type="dxa"/>
            <w:vAlign w:val="center"/>
          </w:tcPr>
          <w:p w14:paraId="54F0E6EA">
            <w:pPr>
              <w:widowControl/>
              <w:jc w:val="center"/>
              <w:textAlignment w:val="center"/>
              <w:rPr>
                <w:color w:val="000000"/>
                <w:kern w:val="0"/>
                <w:sz w:val="22"/>
                <w:szCs w:val="22"/>
                <w:lang w:bidi="ar"/>
              </w:rPr>
            </w:pPr>
            <w:r>
              <w:rPr>
                <w:rFonts w:hint="eastAsia"/>
                <w:sz w:val="22"/>
                <w:szCs w:val="22"/>
              </w:rPr>
              <w:t>2004.07</w:t>
            </w:r>
          </w:p>
        </w:tc>
        <w:tc>
          <w:tcPr>
            <w:tcW w:w="1080" w:type="dxa"/>
            <w:vAlign w:val="center"/>
          </w:tcPr>
          <w:p w14:paraId="38D7929F">
            <w:pPr>
              <w:widowControl/>
              <w:jc w:val="center"/>
              <w:textAlignment w:val="center"/>
              <w:rPr>
                <w:rFonts w:cs="宋体"/>
                <w:color w:val="000000"/>
                <w:kern w:val="0"/>
                <w:sz w:val="22"/>
                <w:szCs w:val="22"/>
                <w:lang w:bidi="ar"/>
              </w:rPr>
            </w:pPr>
            <w:r>
              <w:rPr>
                <w:rFonts w:hint="eastAsia"/>
                <w:color w:val="000000"/>
                <w:sz w:val="22"/>
                <w:szCs w:val="22"/>
              </w:rPr>
              <w:t>研究生2026级团支部</w:t>
            </w:r>
          </w:p>
        </w:tc>
        <w:tc>
          <w:tcPr>
            <w:tcW w:w="1085" w:type="dxa"/>
            <w:vAlign w:val="center"/>
          </w:tcPr>
          <w:p w14:paraId="4120C204">
            <w:pPr>
              <w:widowControl/>
              <w:jc w:val="center"/>
              <w:textAlignment w:val="center"/>
              <w:rPr>
                <w:rFonts w:cs="宋体"/>
                <w:color w:val="000000"/>
                <w:kern w:val="0"/>
                <w:sz w:val="22"/>
                <w:szCs w:val="22"/>
                <w:lang w:bidi="ar"/>
              </w:rPr>
            </w:pPr>
            <w:r>
              <w:rPr>
                <w:rFonts w:hint="eastAsia"/>
                <w:sz w:val="22"/>
                <w:szCs w:val="22"/>
              </w:rPr>
              <w:t>2022.09.24</w:t>
            </w:r>
          </w:p>
        </w:tc>
        <w:tc>
          <w:tcPr>
            <w:tcW w:w="1443" w:type="dxa"/>
            <w:vAlign w:val="center"/>
          </w:tcPr>
          <w:p w14:paraId="20BFEEA5">
            <w:pPr>
              <w:widowControl/>
              <w:jc w:val="center"/>
              <w:textAlignment w:val="center"/>
              <w:rPr>
                <w:rFonts w:cs="宋体"/>
                <w:color w:val="000000"/>
                <w:kern w:val="0"/>
                <w:sz w:val="22"/>
                <w:szCs w:val="22"/>
                <w:lang w:bidi="ar"/>
              </w:rPr>
            </w:pPr>
            <w:r>
              <w:rPr>
                <w:rFonts w:hint="eastAsia"/>
                <w:color w:val="000000" w:themeColor="text1"/>
                <w14:textFill>
                  <w14:solidFill>
                    <w14:schemeClr w14:val="tx1"/>
                  </w14:solidFill>
                </w14:textFill>
              </w:rPr>
              <w:t>现任院研究生会实践部干事</w:t>
            </w:r>
          </w:p>
        </w:tc>
        <w:tc>
          <w:tcPr>
            <w:tcW w:w="702" w:type="dxa"/>
            <w:vAlign w:val="center"/>
          </w:tcPr>
          <w:p w14:paraId="7E32E596">
            <w:pPr>
              <w:widowControl/>
              <w:jc w:val="center"/>
              <w:textAlignment w:val="center"/>
              <w:rPr>
                <w:rFonts w:cs="宋体"/>
                <w:color w:val="000000"/>
                <w:kern w:val="0"/>
                <w:sz w:val="22"/>
                <w:szCs w:val="22"/>
                <w:lang w:bidi="ar"/>
              </w:rPr>
            </w:pPr>
          </w:p>
        </w:tc>
        <w:tc>
          <w:tcPr>
            <w:tcW w:w="709" w:type="dxa"/>
            <w:vAlign w:val="center"/>
          </w:tcPr>
          <w:p w14:paraId="019EADCC">
            <w:pPr>
              <w:widowControl/>
              <w:jc w:val="center"/>
              <w:textAlignment w:val="center"/>
              <w:rPr>
                <w:rFonts w:cs="宋体"/>
                <w:color w:val="000000"/>
                <w:kern w:val="0"/>
                <w:sz w:val="22"/>
                <w:szCs w:val="22"/>
                <w:lang w:bidi="ar"/>
              </w:rPr>
            </w:pPr>
          </w:p>
        </w:tc>
        <w:tc>
          <w:tcPr>
            <w:tcW w:w="570" w:type="dxa"/>
            <w:vAlign w:val="center"/>
          </w:tcPr>
          <w:p w14:paraId="3F7E19CA">
            <w:pPr>
              <w:widowControl/>
              <w:tabs>
                <w:tab w:val="left" w:pos="7560"/>
                <w:tab w:val="left" w:pos="7740"/>
              </w:tabs>
              <w:ind w:right="23"/>
              <w:jc w:val="center"/>
              <w:rPr>
                <w:color w:val="000000" w:themeColor="text1"/>
                <w14:textFill>
                  <w14:solidFill>
                    <w14:schemeClr w14:val="tx1"/>
                  </w14:solidFill>
                </w14:textFill>
              </w:rPr>
            </w:pPr>
          </w:p>
        </w:tc>
        <w:tc>
          <w:tcPr>
            <w:tcW w:w="708" w:type="dxa"/>
            <w:vAlign w:val="center"/>
          </w:tcPr>
          <w:p w14:paraId="63B03A71">
            <w:pPr>
              <w:widowControl/>
              <w:tabs>
                <w:tab w:val="left" w:pos="7560"/>
                <w:tab w:val="left" w:pos="7740"/>
              </w:tabs>
              <w:ind w:right="23"/>
              <w:jc w:val="center"/>
              <w:rPr>
                <w:color w:val="000000" w:themeColor="text1"/>
                <w14:textFill>
                  <w14:solidFill>
                    <w14:schemeClr w14:val="tx1"/>
                  </w14:solidFill>
                </w14:textFill>
              </w:rPr>
            </w:pPr>
          </w:p>
        </w:tc>
        <w:tc>
          <w:tcPr>
            <w:tcW w:w="570" w:type="dxa"/>
            <w:vAlign w:val="center"/>
          </w:tcPr>
          <w:p w14:paraId="7ABEE11B">
            <w:pPr>
              <w:widowControl/>
              <w:tabs>
                <w:tab w:val="left" w:pos="7560"/>
                <w:tab w:val="left" w:pos="7740"/>
              </w:tabs>
              <w:ind w:right="23"/>
              <w:jc w:val="center"/>
              <w:rPr>
                <w:color w:val="000000" w:themeColor="text1"/>
                <w14:textFill>
                  <w14:solidFill>
                    <w14:schemeClr w14:val="tx1"/>
                  </w14:solidFill>
                </w14:textFill>
              </w:rPr>
            </w:pPr>
          </w:p>
        </w:tc>
        <w:tc>
          <w:tcPr>
            <w:tcW w:w="709" w:type="dxa"/>
            <w:vAlign w:val="center"/>
          </w:tcPr>
          <w:p w14:paraId="07CEC3C5">
            <w:pPr>
              <w:widowControl/>
              <w:tabs>
                <w:tab w:val="left" w:pos="7560"/>
                <w:tab w:val="left" w:pos="7740"/>
              </w:tabs>
              <w:ind w:right="23"/>
              <w:jc w:val="center"/>
              <w:rPr>
                <w:color w:val="000000" w:themeColor="text1"/>
                <w14:textFill>
                  <w14:solidFill>
                    <w14:schemeClr w14:val="tx1"/>
                  </w14:solidFill>
                </w14:textFill>
              </w:rPr>
            </w:pPr>
          </w:p>
        </w:tc>
        <w:tc>
          <w:tcPr>
            <w:tcW w:w="425" w:type="dxa"/>
            <w:vAlign w:val="center"/>
          </w:tcPr>
          <w:p w14:paraId="223912E4">
            <w:pPr>
              <w:widowControl/>
              <w:tabs>
                <w:tab w:val="left" w:pos="7560"/>
                <w:tab w:val="left" w:pos="7740"/>
              </w:tabs>
              <w:ind w:right="23"/>
              <w:jc w:val="center"/>
              <w:rPr>
                <w:color w:val="000000" w:themeColor="text1"/>
                <w14:textFill>
                  <w14:solidFill>
                    <w14:schemeClr w14:val="tx1"/>
                  </w14:solidFill>
                </w14:textFill>
              </w:rPr>
            </w:pPr>
          </w:p>
        </w:tc>
        <w:tc>
          <w:tcPr>
            <w:tcW w:w="714" w:type="dxa"/>
            <w:vAlign w:val="center"/>
          </w:tcPr>
          <w:p w14:paraId="029682C2">
            <w:pPr>
              <w:widowControl/>
              <w:tabs>
                <w:tab w:val="left" w:pos="7560"/>
                <w:tab w:val="left" w:pos="7740"/>
              </w:tabs>
              <w:ind w:right="23"/>
              <w:jc w:val="center"/>
              <w:rPr>
                <w:color w:val="000000" w:themeColor="text1"/>
                <w14:textFill>
                  <w14:solidFill>
                    <w14:schemeClr w14:val="tx1"/>
                  </w14:solidFill>
                </w14:textFill>
              </w:rPr>
            </w:pPr>
          </w:p>
        </w:tc>
        <w:tc>
          <w:tcPr>
            <w:tcW w:w="1053" w:type="dxa"/>
            <w:vAlign w:val="center"/>
          </w:tcPr>
          <w:p w14:paraId="6322FC5B">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17</w:t>
            </w:r>
          </w:p>
        </w:tc>
        <w:tc>
          <w:tcPr>
            <w:tcW w:w="624" w:type="dxa"/>
            <w:vAlign w:val="center"/>
          </w:tcPr>
          <w:p w14:paraId="50380B86">
            <w:pPr>
              <w:widowControl/>
              <w:tabs>
                <w:tab w:val="left" w:pos="7560"/>
                <w:tab w:val="left" w:pos="7740"/>
              </w:tabs>
              <w:ind w:right="2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17</w:t>
            </w:r>
          </w:p>
        </w:tc>
        <w:tc>
          <w:tcPr>
            <w:tcW w:w="425" w:type="dxa"/>
            <w:vAlign w:val="center"/>
          </w:tcPr>
          <w:p w14:paraId="111EE3B5">
            <w:pPr>
              <w:widowControl/>
              <w:tabs>
                <w:tab w:val="left" w:pos="7560"/>
                <w:tab w:val="left" w:pos="7740"/>
              </w:tabs>
              <w:ind w:right="2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0</w:t>
            </w:r>
          </w:p>
        </w:tc>
        <w:tc>
          <w:tcPr>
            <w:tcW w:w="426" w:type="dxa"/>
            <w:vAlign w:val="center"/>
          </w:tcPr>
          <w:p w14:paraId="691249EE">
            <w:pPr>
              <w:widowControl/>
              <w:tabs>
                <w:tab w:val="left" w:pos="7560"/>
                <w:tab w:val="left" w:pos="7740"/>
              </w:tabs>
              <w:ind w:right="2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0</w:t>
            </w:r>
          </w:p>
        </w:tc>
        <w:tc>
          <w:tcPr>
            <w:tcW w:w="2225" w:type="dxa"/>
            <w:vAlign w:val="center"/>
          </w:tcPr>
          <w:p w14:paraId="7DAB0B9F">
            <w:pPr>
              <w:widowControl/>
              <w:jc w:val="left"/>
              <w:textAlignment w:val="center"/>
              <w:rPr>
                <w:rFonts w:cs="宋体"/>
                <w:color w:val="000000"/>
                <w:kern w:val="0"/>
                <w:sz w:val="22"/>
                <w:szCs w:val="22"/>
                <w:lang w:bidi="ar"/>
              </w:rPr>
            </w:pPr>
            <w:r>
              <w:rPr>
                <w:rFonts w:hint="eastAsia"/>
                <w:color w:val="000000" w:themeColor="text1"/>
                <w14:textFill>
                  <w14:solidFill>
                    <w14:schemeClr w14:val="tx1"/>
                  </w14:solidFill>
                </w14:textFill>
              </w:rPr>
              <w:t>无</w:t>
            </w:r>
          </w:p>
        </w:tc>
      </w:tr>
      <w:tr w14:paraId="2CCE3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7" w:hRule="atLeast"/>
        </w:trPr>
        <w:tc>
          <w:tcPr>
            <w:tcW w:w="532" w:type="dxa"/>
            <w:vAlign w:val="center"/>
          </w:tcPr>
          <w:p w14:paraId="430F2607">
            <w:pPr>
              <w:widowControl/>
              <w:jc w:val="center"/>
              <w:textAlignment w:val="center"/>
              <w:rPr>
                <w:rFonts w:cs="宋体"/>
                <w:color w:val="000000"/>
                <w:kern w:val="0"/>
                <w:sz w:val="22"/>
                <w:szCs w:val="22"/>
                <w:lang w:bidi="ar"/>
              </w:rPr>
            </w:pPr>
            <w:r>
              <w:rPr>
                <w:rFonts w:cs="宋体"/>
                <w:color w:val="000000"/>
                <w:kern w:val="0"/>
                <w:sz w:val="22"/>
                <w:szCs w:val="22"/>
                <w:lang w:bidi="ar"/>
              </w:rPr>
              <w:t>5</w:t>
            </w:r>
          </w:p>
        </w:tc>
        <w:tc>
          <w:tcPr>
            <w:tcW w:w="896" w:type="dxa"/>
            <w:vAlign w:val="center"/>
          </w:tcPr>
          <w:p w14:paraId="3732A5D9">
            <w:pPr>
              <w:widowControl/>
              <w:jc w:val="center"/>
              <w:textAlignment w:val="center"/>
              <w:rPr>
                <w:rFonts w:cs="宋体"/>
                <w:color w:val="000000"/>
                <w:kern w:val="0"/>
                <w:sz w:val="22"/>
                <w:szCs w:val="22"/>
                <w:lang w:bidi="ar"/>
              </w:rPr>
            </w:pPr>
            <w:r>
              <w:rPr>
                <w:rFonts w:hint="eastAsia"/>
                <w:color w:val="000000"/>
                <w:sz w:val="22"/>
                <w:szCs w:val="22"/>
              </w:rPr>
              <w:t>郁思艺</w:t>
            </w:r>
          </w:p>
        </w:tc>
        <w:tc>
          <w:tcPr>
            <w:tcW w:w="539" w:type="dxa"/>
            <w:vAlign w:val="center"/>
          </w:tcPr>
          <w:p w14:paraId="2D113E5D">
            <w:pPr>
              <w:widowControl/>
              <w:jc w:val="center"/>
              <w:textAlignment w:val="center"/>
              <w:rPr>
                <w:rFonts w:cs="宋体"/>
                <w:color w:val="000000"/>
                <w:kern w:val="0"/>
                <w:sz w:val="22"/>
                <w:szCs w:val="22"/>
                <w:lang w:bidi="ar"/>
              </w:rPr>
            </w:pPr>
            <w:r>
              <w:rPr>
                <w:rFonts w:hint="eastAsia"/>
                <w:color w:val="000000"/>
                <w:sz w:val="22"/>
                <w:szCs w:val="22"/>
              </w:rPr>
              <w:t>女</w:t>
            </w:r>
          </w:p>
        </w:tc>
        <w:tc>
          <w:tcPr>
            <w:tcW w:w="1009" w:type="dxa"/>
            <w:vAlign w:val="center"/>
          </w:tcPr>
          <w:p w14:paraId="09924909">
            <w:pPr>
              <w:widowControl/>
              <w:jc w:val="center"/>
              <w:textAlignment w:val="center"/>
              <w:rPr>
                <w:color w:val="000000"/>
                <w:kern w:val="0"/>
                <w:sz w:val="22"/>
                <w:szCs w:val="22"/>
                <w:lang w:bidi="ar"/>
              </w:rPr>
            </w:pPr>
            <w:r>
              <w:rPr>
                <w:rFonts w:hint="eastAsia"/>
                <w:color w:val="000000"/>
                <w:sz w:val="22"/>
                <w:szCs w:val="22"/>
              </w:rPr>
              <w:t>2004.03</w:t>
            </w:r>
          </w:p>
        </w:tc>
        <w:tc>
          <w:tcPr>
            <w:tcW w:w="1080" w:type="dxa"/>
            <w:vAlign w:val="center"/>
          </w:tcPr>
          <w:p w14:paraId="4C088A2D">
            <w:pPr>
              <w:widowControl/>
              <w:jc w:val="center"/>
              <w:textAlignment w:val="center"/>
              <w:rPr>
                <w:rFonts w:cs="宋体"/>
                <w:color w:val="000000"/>
                <w:kern w:val="0"/>
                <w:sz w:val="22"/>
                <w:szCs w:val="22"/>
                <w:lang w:bidi="ar"/>
              </w:rPr>
            </w:pPr>
            <w:r>
              <w:rPr>
                <w:rFonts w:hint="eastAsia"/>
                <w:color w:val="000000"/>
                <w:sz w:val="22"/>
                <w:szCs w:val="22"/>
              </w:rPr>
              <w:t>研究生2026级团支部</w:t>
            </w:r>
          </w:p>
        </w:tc>
        <w:tc>
          <w:tcPr>
            <w:tcW w:w="1085" w:type="dxa"/>
            <w:vAlign w:val="center"/>
          </w:tcPr>
          <w:p w14:paraId="7EA9CB1E">
            <w:pPr>
              <w:widowControl/>
              <w:jc w:val="center"/>
              <w:textAlignment w:val="center"/>
              <w:rPr>
                <w:rFonts w:cs="宋体"/>
                <w:color w:val="000000"/>
                <w:kern w:val="0"/>
                <w:sz w:val="22"/>
                <w:szCs w:val="22"/>
                <w:lang w:bidi="ar"/>
              </w:rPr>
            </w:pPr>
            <w:r>
              <w:rPr>
                <w:rFonts w:hint="eastAsia"/>
                <w:color w:val="000000"/>
                <w:sz w:val="22"/>
                <w:szCs w:val="22"/>
              </w:rPr>
              <w:t>2024.09.01</w:t>
            </w:r>
          </w:p>
        </w:tc>
        <w:tc>
          <w:tcPr>
            <w:tcW w:w="1443" w:type="dxa"/>
            <w:vAlign w:val="center"/>
          </w:tcPr>
          <w:p w14:paraId="52E237E2">
            <w:pPr>
              <w:widowControl/>
              <w:jc w:val="center"/>
              <w:textAlignment w:val="center"/>
              <w:rPr>
                <w:rFonts w:cs="宋体"/>
                <w:color w:val="000000"/>
                <w:kern w:val="0"/>
                <w:sz w:val="22"/>
                <w:szCs w:val="22"/>
                <w:lang w:bidi="ar"/>
              </w:rPr>
            </w:pPr>
            <w:r>
              <w:rPr>
                <w:rFonts w:hint="eastAsia"/>
                <w:color w:val="000000"/>
                <w:sz w:val="22"/>
                <w:szCs w:val="22"/>
              </w:rPr>
              <w:t>现任班级班长</w:t>
            </w:r>
          </w:p>
        </w:tc>
        <w:tc>
          <w:tcPr>
            <w:tcW w:w="702" w:type="dxa"/>
            <w:vAlign w:val="center"/>
          </w:tcPr>
          <w:p w14:paraId="4B86A7DA">
            <w:pPr>
              <w:widowControl/>
              <w:jc w:val="center"/>
              <w:textAlignment w:val="center"/>
              <w:rPr>
                <w:rFonts w:cs="宋体"/>
                <w:color w:val="000000"/>
                <w:kern w:val="0"/>
                <w:sz w:val="22"/>
                <w:szCs w:val="22"/>
                <w:lang w:bidi="ar"/>
              </w:rPr>
            </w:pPr>
          </w:p>
        </w:tc>
        <w:tc>
          <w:tcPr>
            <w:tcW w:w="709" w:type="dxa"/>
            <w:vAlign w:val="center"/>
          </w:tcPr>
          <w:p w14:paraId="07E22C5E">
            <w:pPr>
              <w:widowControl/>
              <w:jc w:val="center"/>
              <w:textAlignment w:val="center"/>
              <w:rPr>
                <w:rFonts w:cs="宋体"/>
                <w:color w:val="000000"/>
                <w:kern w:val="0"/>
                <w:sz w:val="22"/>
                <w:szCs w:val="22"/>
                <w:lang w:bidi="ar"/>
              </w:rPr>
            </w:pPr>
          </w:p>
        </w:tc>
        <w:tc>
          <w:tcPr>
            <w:tcW w:w="570" w:type="dxa"/>
            <w:vAlign w:val="center"/>
          </w:tcPr>
          <w:p w14:paraId="0ACCC148">
            <w:pPr>
              <w:widowControl/>
              <w:tabs>
                <w:tab w:val="left" w:pos="7560"/>
                <w:tab w:val="left" w:pos="7740"/>
              </w:tabs>
              <w:ind w:right="23"/>
              <w:jc w:val="center"/>
              <w:rPr>
                <w:color w:val="000000" w:themeColor="text1"/>
                <w14:textFill>
                  <w14:solidFill>
                    <w14:schemeClr w14:val="tx1"/>
                  </w14:solidFill>
                </w14:textFill>
              </w:rPr>
            </w:pPr>
          </w:p>
        </w:tc>
        <w:tc>
          <w:tcPr>
            <w:tcW w:w="708" w:type="dxa"/>
            <w:vAlign w:val="center"/>
          </w:tcPr>
          <w:p w14:paraId="6C1FA44C">
            <w:pPr>
              <w:widowControl/>
              <w:tabs>
                <w:tab w:val="left" w:pos="7560"/>
                <w:tab w:val="left" w:pos="7740"/>
              </w:tabs>
              <w:ind w:right="23"/>
              <w:jc w:val="center"/>
              <w:rPr>
                <w:color w:val="000000" w:themeColor="text1"/>
                <w14:textFill>
                  <w14:solidFill>
                    <w14:schemeClr w14:val="tx1"/>
                  </w14:solidFill>
                </w14:textFill>
              </w:rPr>
            </w:pPr>
          </w:p>
        </w:tc>
        <w:tc>
          <w:tcPr>
            <w:tcW w:w="570" w:type="dxa"/>
            <w:vAlign w:val="center"/>
          </w:tcPr>
          <w:p w14:paraId="14EED9D8">
            <w:pPr>
              <w:widowControl/>
              <w:tabs>
                <w:tab w:val="left" w:pos="7560"/>
                <w:tab w:val="left" w:pos="7740"/>
              </w:tabs>
              <w:ind w:right="23"/>
              <w:jc w:val="center"/>
              <w:rPr>
                <w:color w:val="000000" w:themeColor="text1"/>
                <w14:textFill>
                  <w14:solidFill>
                    <w14:schemeClr w14:val="tx1"/>
                  </w14:solidFill>
                </w14:textFill>
              </w:rPr>
            </w:pPr>
          </w:p>
        </w:tc>
        <w:tc>
          <w:tcPr>
            <w:tcW w:w="709" w:type="dxa"/>
            <w:vAlign w:val="center"/>
          </w:tcPr>
          <w:p w14:paraId="2A27EC0B">
            <w:pPr>
              <w:widowControl/>
              <w:tabs>
                <w:tab w:val="left" w:pos="7560"/>
                <w:tab w:val="left" w:pos="7740"/>
              </w:tabs>
              <w:ind w:right="23"/>
              <w:jc w:val="center"/>
              <w:rPr>
                <w:color w:val="000000" w:themeColor="text1"/>
                <w14:textFill>
                  <w14:solidFill>
                    <w14:schemeClr w14:val="tx1"/>
                  </w14:solidFill>
                </w14:textFill>
              </w:rPr>
            </w:pPr>
          </w:p>
        </w:tc>
        <w:tc>
          <w:tcPr>
            <w:tcW w:w="425" w:type="dxa"/>
            <w:vAlign w:val="center"/>
          </w:tcPr>
          <w:p w14:paraId="58971ACA">
            <w:pPr>
              <w:widowControl/>
              <w:tabs>
                <w:tab w:val="left" w:pos="7560"/>
                <w:tab w:val="left" w:pos="7740"/>
              </w:tabs>
              <w:ind w:right="23"/>
              <w:jc w:val="center"/>
              <w:rPr>
                <w:color w:val="000000" w:themeColor="text1"/>
                <w14:textFill>
                  <w14:solidFill>
                    <w14:schemeClr w14:val="tx1"/>
                  </w14:solidFill>
                </w14:textFill>
              </w:rPr>
            </w:pPr>
          </w:p>
        </w:tc>
        <w:tc>
          <w:tcPr>
            <w:tcW w:w="714" w:type="dxa"/>
            <w:vAlign w:val="center"/>
          </w:tcPr>
          <w:p w14:paraId="37EBAB73">
            <w:pPr>
              <w:widowControl/>
              <w:tabs>
                <w:tab w:val="left" w:pos="7560"/>
                <w:tab w:val="left" w:pos="7740"/>
              </w:tabs>
              <w:ind w:right="23"/>
              <w:jc w:val="center"/>
              <w:rPr>
                <w:color w:val="000000" w:themeColor="text1"/>
                <w14:textFill>
                  <w14:solidFill>
                    <w14:schemeClr w14:val="tx1"/>
                  </w14:solidFill>
                </w14:textFill>
              </w:rPr>
            </w:pPr>
          </w:p>
        </w:tc>
        <w:tc>
          <w:tcPr>
            <w:tcW w:w="1053" w:type="dxa"/>
            <w:vAlign w:val="center"/>
          </w:tcPr>
          <w:p w14:paraId="671D1C1D">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17</w:t>
            </w:r>
          </w:p>
        </w:tc>
        <w:tc>
          <w:tcPr>
            <w:tcW w:w="624" w:type="dxa"/>
            <w:vAlign w:val="center"/>
          </w:tcPr>
          <w:p w14:paraId="62CC6D5C">
            <w:pPr>
              <w:widowControl/>
              <w:tabs>
                <w:tab w:val="left" w:pos="7560"/>
                <w:tab w:val="left" w:pos="7740"/>
              </w:tabs>
              <w:ind w:right="2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17</w:t>
            </w:r>
          </w:p>
        </w:tc>
        <w:tc>
          <w:tcPr>
            <w:tcW w:w="425" w:type="dxa"/>
            <w:vAlign w:val="center"/>
          </w:tcPr>
          <w:p w14:paraId="578C40AE">
            <w:pPr>
              <w:widowControl/>
              <w:tabs>
                <w:tab w:val="left" w:pos="7560"/>
                <w:tab w:val="left" w:pos="7740"/>
              </w:tabs>
              <w:ind w:right="2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0</w:t>
            </w:r>
          </w:p>
        </w:tc>
        <w:tc>
          <w:tcPr>
            <w:tcW w:w="426" w:type="dxa"/>
            <w:vAlign w:val="center"/>
          </w:tcPr>
          <w:p w14:paraId="3A9A4062">
            <w:pPr>
              <w:widowControl/>
              <w:tabs>
                <w:tab w:val="left" w:pos="7560"/>
                <w:tab w:val="left" w:pos="7740"/>
              </w:tabs>
              <w:ind w:right="2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0</w:t>
            </w:r>
          </w:p>
        </w:tc>
        <w:tc>
          <w:tcPr>
            <w:tcW w:w="2225" w:type="dxa"/>
            <w:vAlign w:val="center"/>
          </w:tcPr>
          <w:p w14:paraId="4AA4BC07">
            <w:pPr>
              <w:widowControl/>
              <w:jc w:val="left"/>
              <w:textAlignment w:val="center"/>
              <w:rPr>
                <w:rFonts w:cs="宋体"/>
                <w:color w:val="000000"/>
                <w:kern w:val="0"/>
                <w:sz w:val="22"/>
                <w:szCs w:val="22"/>
                <w:lang w:bidi="ar"/>
              </w:rPr>
            </w:pPr>
            <w:r>
              <w:rPr>
                <w:rFonts w:hint="eastAsia"/>
                <w:color w:val="000000" w:themeColor="text1"/>
                <w14:textFill>
                  <w14:solidFill>
                    <w14:schemeClr w14:val="tx1"/>
                  </w14:solidFill>
                </w14:textFill>
              </w:rPr>
              <w:t>无</w:t>
            </w:r>
          </w:p>
        </w:tc>
      </w:tr>
      <w:tr w14:paraId="06551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trPr>
        <w:tc>
          <w:tcPr>
            <w:tcW w:w="532" w:type="dxa"/>
            <w:vAlign w:val="center"/>
          </w:tcPr>
          <w:p w14:paraId="7695F27A">
            <w:pPr>
              <w:widowControl/>
              <w:jc w:val="center"/>
              <w:textAlignment w:val="center"/>
              <w:rPr>
                <w:color w:val="000000" w:themeColor="text1"/>
                <w14:textFill>
                  <w14:solidFill>
                    <w14:schemeClr w14:val="tx1"/>
                  </w14:solidFill>
                </w14:textFill>
              </w:rPr>
            </w:pPr>
            <w:r>
              <w:rPr>
                <w:rFonts w:cs="宋体"/>
                <w:color w:val="000000"/>
                <w:kern w:val="0"/>
                <w:sz w:val="22"/>
                <w:szCs w:val="22"/>
                <w:lang w:bidi="ar"/>
              </w:rPr>
              <w:t>6</w:t>
            </w:r>
          </w:p>
        </w:tc>
        <w:tc>
          <w:tcPr>
            <w:tcW w:w="896" w:type="dxa"/>
            <w:vAlign w:val="center"/>
          </w:tcPr>
          <w:p w14:paraId="49157B9A">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钱锦</w:t>
            </w:r>
          </w:p>
        </w:tc>
        <w:tc>
          <w:tcPr>
            <w:tcW w:w="539" w:type="dxa"/>
            <w:vAlign w:val="center"/>
          </w:tcPr>
          <w:p w14:paraId="3FEFE853">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男</w:t>
            </w:r>
          </w:p>
        </w:tc>
        <w:tc>
          <w:tcPr>
            <w:tcW w:w="1009" w:type="dxa"/>
            <w:vAlign w:val="center"/>
          </w:tcPr>
          <w:p w14:paraId="07EA6884">
            <w:pPr>
              <w:widowControl/>
              <w:jc w:val="center"/>
              <w:textAlignment w:val="center"/>
              <w:rPr>
                <w:color w:val="000000" w:themeColor="text1"/>
                <w14:textFill>
                  <w14:solidFill>
                    <w14:schemeClr w14:val="tx1"/>
                  </w14:solidFill>
                </w14:textFill>
              </w:rPr>
            </w:pPr>
            <w:r>
              <w:rPr>
                <w:color w:val="000000"/>
                <w:kern w:val="0"/>
                <w:sz w:val="22"/>
                <w:szCs w:val="22"/>
                <w:lang w:bidi="ar"/>
              </w:rPr>
              <w:t>2004</w:t>
            </w:r>
            <w:r>
              <w:rPr>
                <w:rFonts w:hint="eastAsia"/>
                <w:color w:val="000000"/>
                <w:kern w:val="0"/>
                <w:sz w:val="22"/>
                <w:szCs w:val="22"/>
                <w:lang w:bidi="ar"/>
              </w:rPr>
              <w:t>.</w:t>
            </w:r>
            <w:r>
              <w:rPr>
                <w:color w:val="000000"/>
                <w:kern w:val="0"/>
                <w:sz w:val="22"/>
                <w:szCs w:val="22"/>
                <w:lang w:bidi="ar"/>
              </w:rPr>
              <w:t>12</w:t>
            </w:r>
          </w:p>
        </w:tc>
        <w:tc>
          <w:tcPr>
            <w:tcW w:w="1080" w:type="dxa"/>
            <w:vAlign w:val="center"/>
          </w:tcPr>
          <w:p w14:paraId="71E49CEE">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数学师范231</w:t>
            </w:r>
          </w:p>
        </w:tc>
        <w:tc>
          <w:tcPr>
            <w:tcW w:w="1085" w:type="dxa"/>
            <w:vAlign w:val="center"/>
          </w:tcPr>
          <w:p w14:paraId="4B265033">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2025.04.27</w:t>
            </w:r>
          </w:p>
        </w:tc>
        <w:tc>
          <w:tcPr>
            <w:tcW w:w="1443" w:type="dxa"/>
            <w:vAlign w:val="center"/>
          </w:tcPr>
          <w:p w14:paraId="6C36D0BA">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曾任院就创协部长、现任班级心理委员</w:t>
            </w:r>
          </w:p>
        </w:tc>
        <w:tc>
          <w:tcPr>
            <w:tcW w:w="702" w:type="dxa"/>
            <w:vAlign w:val="center"/>
          </w:tcPr>
          <w:p w14:paraId="69DD5F19">
            <w:pPr>
              <w:widowControl/>
              <w:jc w:val="center"/>
              <w:textAlignment w:val="center"/>
              <w:rPr>
                <w:rFonts w:cs="宋体"/>
                <w:color w:val="000000"/>
                <w:sz w:val="22"/>
                <w:szCs w:val="22"/>
              </w:rPr>
            </w:pPr>
            <w:r>
              <w:rPr>
                <w:rFonts w:hint="eastAsia" w:cs="宋体"/>
                <w:color w:val="000000"/>
                <w:kern w:val="0"/>
                <w:sz w:val="22"/>
                <w:szCs w:val="22"/>
                <w:lang w:bidi="ar"/>
              </w:rPr>
              <w:t>40/110</w:t>
            </w:r>
          </w:p>
        </w:tc>
        <w:tc>
          <w:tcPr>
            <w:tcW w:w="709" w:type="dxa"/>
            <w:vAlign w:val="center"/>
          </w:tcPr>
          <w:p w14:paraId="2FA1B684">
            <w:pPr>
              <w:widowControl/>
              <w:jc w:val="center"/>
              <w:textAlignment w:val="center"/>
              <w:rPr>
                <w:rFonts w:cs="宋体"/>
                <w:color w:val="000000"/>
                <w:sz w:val="22"/>
                <w:szCs w:val="22"/>
              </w:rPr>
            </w:pPr>
            <w:r>
              <w:rPr>
                <w:rFonts w:hint="eastAsia" w:cs="宋体"/>
                <w:color w:val="000000"/>
                <w:kern w:val="0"/>
                <w:sz w:val="22"/>
                <w:szCs w:val="22"/>
                <w:lang w:bidi="ar"/>
              </w:rPr>
              <w:t>4</w:t>
            </w:r>
            <w:r>
              <w:rPr>
                <w:rFonts w:cs="宋体"/>
                <w:color w:val="000000"/>
                <w:kern w:val="0"/>
                <w:sz w:val="22"/>
                <w:szCs w:val="22"/>
                <w:lang w:bidi="ar"/>
              </w:rPr>
              <w:t>5</w:t>
            </w:r>
            <w:r>
              <w:rPr>
                <w:rFonts w:hint="eastAsia" w:cs="宋体"/>
                <w:color w:val="000000"/>
                <w:kern w:val="0"/>
                <w:sz w:val="22"/>
                <w:szCs w:val="22"/>
                <w:lang w:bidi="ar"/>
              </w:rPr>
              <w:t>/110</w:t>
            </w:r>
          </w:p>
        </w:tc>
        <w:tc>
          <w:tcPr>
            <w:tcW w:w="570" w:type="dxa"/>
            <w:vAlign w:val="center"/>
          </w:tcPr>
          <w:p w14:paraId="5399894B">
            <w:pPr>
              <w:widowControl/>
              <w:jc w:val="center"/>
              <w:textAlignment w:val="center"/>
              <w:rPr>
                <w:rFonts w:cs="宋体"/>
                <w:color w:val="000000"/>
                <w:sz w:val="22"/>
                <w:szCs w:val="22"/>
              </w:rPr>
            </w:pPr>
            <w:r>
              <w:rPr>
                <w:rFonts w:hint="eastAsia" w:cs="宋体"/>
                <w:color w:val="000000"/>
                <w:kern w:val="0"/>
                <w:sz w:val="22"/>
                <w:szCs w:val="22"/>
                <w:lang w:bidi="ar"/>
              </w:rPr>
              <w:t>50/110</w:t>
            </w:r>
          </w:p>
        </w:tc>
        <w:tc>
          <w:tcPr>
            <w:tcW w:w="708" w:type="dxa"/>
            <w:vAlign w:val="center"/>
          </w:tcPr>
          <w:p w14:paraId="20B4AF66">
            <w:pPr>
              <w:widowControl/>
              <w:jc w:val="center"/>
              <w:textAlignment w:val="center"/>
              <w:rPr>
                <w:rFonts w:cs="宋体"/>
                <w:color w:val="000000"/>
                <w:sz w:val="22"/>
                <w:szCs w:val="22"/>
              </w:rPr>
            </w:pPr>
            <w:r>
              <w:rPr>
                <w:rFonts w:hint="eastAsia" w:cs="宋体"/>
                <w:color w:val="000000"/>
                <w:kern w:val="0"/>
                <w:sz w:val="22"/>
                <w:szCs w:val="22"/>
                <w:lang w:bidi="ar"/>
              </w:rPr>
              <w:t>38/110</w:t>
            </w:r>
          </w:p>
        </w:tc>
        <w:tc>
          <w:tcPr>
            <w:tcW w:w="570" w:type="dxa"/>
            <w:vAlign w:val="center"/>
          </w:tcPr>
          <w:p w14:paraId="6859103C">
            <w:pPr>
              <w:widowControl/>
              <w:jc w:val="center"/>
              <w:textAlignment w:val="center"/>
              <w:rPr>
                <w:rFonts w:cs="宋体"/>
                <w:color w:val="000000"/>
                <w:sz w:val="22"/>
                <w:szCs w:val="22"/>
              </w:rPr>
            </w:pPr>
            <w:r>
              <w:rPr>
                <w:rFonts w:hint="eastAsia" w:cs="宋体"/>
                <w:color w:val="000000"/>
                <w:kern w:val="0"/>
                <w:sz w:val="22"/>
                <w:szCs w:val="22"/>
                <w:lang w:bidi="ar"/>
              </w:rPr>
              <w:t>41/110</w:t>
            </w:r>
          </w:p>
        </w:tc>
        <w:tc>
          <w:tcPr>
            <w:tcW w:w="709" w:type="dxa"/>
            <w:vAlign w:val="center"/>
          </w:tcPr>
          <w:p w14:paraId="16B9F2A8">
            <w:pPr>
              <w:widowControl/>
              <w:jc w:val="center"/>
              <w:textAlignment w:val="center"/>
              <w:rPr>
                <w:rFonts w:cs="宋体"/>
                <w:color w:val="000000"/>
                <w:sz w:val="22"/>
                <w:szCs w:val="22"/>
              </w:rPr>
            </w:pPr>
            <w:r>
              <w:rPr>
                <w:rFonts w:hint="eastAsia" w:cs="宋体"/>
                <w:color w:val="000000"/>
                <w:kern w:val="0"/>
                <w:sz w:val="22"/>
                <w:szCs w:val="22"/>
                <w:lang w:bidi="ar"/>
              </w:rPr>
              <w:t>50/110</w:t>
            </w:r>
          </w:p>
        </w:tc>
        <w:tc>
          <w:tcPr>
            <w:tcW w:w="425" w:type="dxa"/>
            <w:vAlign w:val="center"/>
          </w:tcPr>
          <w:p w14:paraId="78CEC03F">
            <w:pPr>
              <w:widowControl/>
              <w:tabs>
                <w:tab w:val="left" w:pos="7560"/>
                <w:tab w:val="left" w:pos="7740"/>
              </w:tabs>
              <w:ind w:right="23"/>
              <w:jc w:val="center"/>
              <w:rPr>
                <w:color w:val="000000" w:themeColor="text1"/>
                <w14:textFill>
                  <w14:solidFill>
                    <w14:schemeClr w14:val="tx1"/>
                  </w14:solidFill>
                </w14:textFill>
              </w:rPr>
            </w:pPr>
          </w:p>
        </w:tc>
        <w:tc>
          <w:tcPr>
            <w:tcW w:w="714" w:type="dxa"/>
            <w:vAlign w:val="center"/>
          </w:tcPr>
          <w:p w14:paraId="7D51C77A">
            <w:pPr>
              <w:widowControl/>
              <w:tabs>
                <w:tab w:val="left" w:pos="7560"/>
                <w:tab w:val="left" w:pos="7740"/>
              </w:tabs>
              <w:ind w:right="23"/>
              <w:jc w:val="center"/>
              <w:rPr>
                <w:color w:val="000000" w:themeColor="text1"/>
                <w14:textFill>
                  <w14:solidFill>
                    <w14:schemeClr w14:val="tx1"/>
                  </w14:solidFill>
                </w14:textFill>
              </w:rPr>
            </w:pPr>
          </w:p>
        </w:tc>
        <w:tc>
          <w:tcPr>
            <w:tcW w:w="1053" w:type="dxa"/>
            <w:vAlign w:val="center"/>
          </w:tcPr>
          <w:p w14:paraId="16B5BE6D">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39</w:t>
            </w:r>
          </w:p>
        </w:tc>
        <w:tc>
          <w:tcPr>
            <w:tcW w:w="624" w:type="dxa"/>
            <w:vAlign w:val="center"/>
          </w:tcPr>
          <w:p w14:paraId="3E0E4EEC">
            <w:pPr>
              <w:widowControl/>
              <w:tabs>
                <w:tab w:val="left" w:pos="7560"/>
                <w:tab w:val="left" w:pos="7740"/>
              </w:tabs>
              <w:ind w:right="2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39</w:t>
            </w:r>
          </w:p>
        </w:tc>
        <w:tc>
          <w:tcPr>
            <w:tcW w:w="425" w:type="dxa"/>
            <w:vAlign w:val="center"/>
          </w:tcPr>
          <w:p w14:paraId="4534315B">
            <w:pPr>
              <w:widowControl/>
              <w:tabs>
                <w:tab w:val="left" w:pos="7560"/>
                <w:tab w:val="left" w:pos="7740"/>
              </w:tabs>
              <w:ind w:right="2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0</w:t>
            </w:r>
          </w:p>
        </w:tc>
        <w:tc>
          <w:tcPr>
            <w:tcW w:w="426" w:type="dxa"/>
            <w:vAlign w:val="center"/>
          </w:tcPr>
          <w:p w14:paraId="03E2CB9A">
            <w:pPr>
              <w:widowControl/>
              <w:tabs>
                <w:tab w:val="left" w:pos="7560"/>
                <w:tab w:val="left" w:pos="7740"/>
              </w:tabs>
              <w:ind w:right="2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0</w:t>
            </w:r>
          </w:p>
        </w:tc>
        <w:tc>
          <w:tcPr>
            <w:tcW w:w="2225" w:type="dxa"/>
            <w:vAlign w:val="center"/>
          </w:tcPr>
          <w:p w14:paraId="074D2808">
            <w:pPr>
              <w:widowControl/>
              <w:jc w:val="left"/>
              <w:textAlignment w:val="center"/>
              <w:rPr>
                <w:color w:val="000000" w:themeColor="text1"/>
                <w14:textFill>
                  <w14:solidFill>
                    <w14:schemeClr w14:val="tx1"/>
                  </w14:solidFill>
                </w14:textFill>
              </w:rPr>
            </w:pPr>
            <w:r>
              <w:rPr>
                <w:rFonts w:hint="eastAsia" w:cs="宋体"/>
                <w:color w:val="000000"/>
                <w:kern w:val="0"/>
                <w:sz w:val="22"/>
                <w:szCs w:val="22"/>
                <w:lang w:bidi="ar"/>
              </w:rPr>
              <w:t>2023-2024年度： 南通市马拉松优秀志愿者、校三等奖学金</w:t>
            </w:r>
            <w:r>
              <w:rPr>
                <w:rFonts w:hint="eastAsia" w:cs="宋体"/>
                <w:color w:val="000000"/>
                <w:kern w:val="0"/>
                <w:sz w:val="22"/>
                <w:szCs w:val="22"/>
                <w:lang w:bidi="ar"/>
              </w:rPr>
              <w:br w:type="textWrapping"/>
            </w:r>
            <w:r>
              <w:rPr>
                <w:rFonts w:hint="eastAsia" w:cs="宋体"/>
                <w:color w:val="000000"/>
                <w:kern w:val="0"/>
                <w:sz w:val="22"/>
                <w:szCs w:val="22"/>
                <w:lang w:bidi="ar"/>
              </w:rPr>
              <w:t>2024年-2025年度： 江苏省大学生数学竞赛二等奖、校大学生创新大赛三等奖、校排球赛第五名、校暑期社会实践先进个人、校三等奖学金；</w:t>
            </w:r>
            <w:r>
              <w:rPr>
                <w:rFonts w:hint="eastAsia" w:cs="宋体"/>
                <w:color w:val="000000"/>
                <w:kern w:val="0"/>
                <w:sz w:val="22"/>
                <w:szCs w:val="22"/>
                <w:lang w:bidi="ar"/>
              </w:rPr>
              <w:br w:type="textWrapping"/>
            </w:r>
            <w:r>
              <w:rPr>
                <w:rFonts w:hint="eastAsia" w:cs="宋体"/>
                <w:color w:val="000000"/>
                <w:kern w:val="0"/>
                <w:sz w:val="22"/>
                <w:szCs w:val="22"/>
                <w:lang w:bidi="ar"/>
              </w:rPr>
              <w:t>2025-2026年度： 校暑期社会实践先进个人、校排球赛第七名、校单项奖学金。</w:t>
            </w:r>
          </w:p>
        </w:tc>
      </w:tr>
      <w:tr w14:paraId="05027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trPr>
        <w:tc>
          <w:tcPr>
            <w:tcW w:w="532" w:type="dxa"/>
            <w:vAlign w:val="center"/>
          </w:tcPr>
          <w:p w14:paraId="7CFE049A">
            <w:pPr>
              <w:widowControl/>
              <w:jc w:val="center"/>
              <w:textAlignment w:val="center"/>
              <w:rPr>
                <w:color w:val="000000" w:themeColor="text1"/>
                <w14:textFill>
                  <w14:solidFill>
                    <w14:schemeClr w14:val="tx1"/>
                  </w14:solidFill>
                </w14:textFill>
              </w:rPr>
            </w:pPr>
            <w:r>
              <w:rPr>
                <w:rFonts w:cs="宋体"/>
                <w:color w:val="000000"/>
                <w:kern w:val="0"/>
                <w:sz w:val="22"/>
                <w:szCs w:val="22"/>
                <w:lang w:bidi="ar"/>
              </w:rPr>
              <w:t>7</w:t>
            </w:r>
          </w:p>
        </w:tc>
        <w:tc>
          <w:tcPr>
            <w:tcW w:w="896" w:type="dxa"/>
            <w:vAlign w:val="center"/>
          </w:tcPr>
          <w:p w14:paraId="0232CBB7">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吴慧欣</w:t>
            </w:r>
          </w:p>
        </w:tc>
        <w:tc>
          <w:tcPr>
            <w:tcW w:w="539" w:type="dxa"/>
            <w:vAlign w:val="center"/>
          </w:tcPr>
          <w:p w14:paraId="286AD192">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女</w:t>
            </w:r>
          </w:p>
        </w:tc>
        <w:tc>
          <w:tcPr>
            <w:tcW w:w="1009" w:type="dxa"/>
            <w:vAlign w:val="center"/>
          </w:tcPr>
          <w:p w14:paraId="5023DAA2">
            <w:pPr>
              <w:widowControl/>
              <w:jc w:val="center"/>
              <w:textAlignment w:val="center"/>
              <w:rPr>
                <w:color w:val="000000" w:themeColor="text1"/>
                <w14:textFill>
                  <w14:solidFill>
                    <w14:schemeClr w14:val="tx1"/>
                  </w14:solidFill>
                </w14:textFill>
              </w:rPr>
            </w:pPr>
            <w:r>
              <w:rPr>
                <w:color w:val="000000"/>
                <w:kern w:val="0"/>
                <w:sz w:val="22"/>
                <w:szCs w:val="22"/>
                <w:lang w:bidi="ar"/>
              </w:rPr>
              <w:t>2004</w:t>
            </w:r>
            <w:r>
              <w:rPr>
                <w:rFonts w:hint="eastAsia"/>
                <w:color w:val="000000"/>
                <w:kern w:val="0"/>
                <w:sz w:val="22"/>
                <w:szCs w:val="22"/>
                <w:lang w:bidi="ar"/>
              </w:rPr>
              <w:t>.</w:t>
            </w:r>
            <w:r>
              <w:rPr>
                <w:color w:val="000000"/>
                <w:kern w:val="0"/>
                <w:sz w:val="22"/>
                <w:szCs w:val="22"/>
                <w:lang w:bidi="ar"/>
              </w:rPr>
              <w:t>12</w:t>
            </w:r>
          </w:p>
        </w:tc>
        <w:tc>
          <w:tcPr>
            <w:tcW w:w="1080" w:type="dxa"/>
            <w:vAlign w:val="center"/>
          </w:tcPr>
          <w:p w14:paraId="765D6589">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数学师范232</w:t>
            </w:r>
          </w:p>
        </w:tc>
        <w:tc>
          <w:tcPr>
            <w:tcW w:w="1085" w:type="dxa"/>
            <w:vAlign w:val="center"/>
          </w:tcPr>
          <w:p w14:paraId="5B497784">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br w:type="textWrapping"/>
            </w:r>
            <w:r>
              <w:rPr>
                <w:rFonts w:hint="eastAsia" w:cs="宋体"/>
                <w:color w:val="000000"/>
                <w:kern w:val="0"/>
                <w:sz w:val="22"/>
                <w:szCs w:val="22"/>
                <w:lang w:bidi="ar"/>
              </w:rPr>
              <w:t>2023.10.18</w:t>
            </w:r>
          </w:p>
        </w:tc>
        <w:tc>
          <w:tcPr>
            <w:tcW w:w="1443" w:type="dxa"/>
            <w:vAlign w:val="center"/>
          </w:tcPr>
          <w:p w14:paraId="32B69323">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曾任副班长、心理委员、院团委社会实践部干事</w:t>
            </w:r>
          </w:p>
        </w:tc>
        <w:tc>
          <w:tcPr>
            <w:tcW w:w="702" w:type="dxa"/>
            <w:vAlign w:val="center"/>
          </w:tcPr>
          <w:p w14:paraId="7CCFFA9C">
            <w:pPr>
              <w:widowControl/>
              <w:jc w:val="center"/>
              <w:textAlignment w:val="center"/>
              <w:rPr>
                <w:rFonts w:cs="宋体"/>
                <w:color w:val="000000"/>
                <w:sz w:val="22"/>
                <w:szCs w:val="22"/>
              </w:rPr>
            </w:pPr>
            <w:r>
              <w:rPr>
                <w:rFonts w:hint="eastAsia" w:cs="宋体"/>
                <w:color w:val="000000"/>
                <w:kern w:val="0"/>
                <w:sz w:val="22"/>
                <w:szCs w:val="22"/>
                <w:lang w:bidi="ar"/>
              </w:rPr>
              <w:br w:type="textWrapping"/>
            </w:r>
            <w:r>
              <w:rPr>
                <w:rFonts w:hint="eastAsia" w:cs="宋体"/>
                <w:color w:val="000000"/>
                <w:kern w:val="0"/>
                <w:sz w:val="22"/>
                <w:szCs w:val="22"/>
                <w:lang w:bidi="ar"/>
              </w:rPr>
              <w:t>94/110</w:t>
            </w:r>
          </w:p>
        </w:tc>
        <w:tc>
          <w:tcPr>
            <w:tcW w:w="709" w:type="dxa"/>
            <w:vAlign w:val="center"/>
          </w:tcPr>
          <w:p w14:paraId="0F70FE98">
            <w:pPr>
              <w:widowControl/>
              <w:jc w:val="center"/>
              <w:textAlignment w:val="center"/>
              <w:rPr>
                <w:rFonts w:cs="宋体"/>
                <w:color w:val="000000"/>
                <w:sz w:val="22"/>
                <w:szCs w:val="22"/>
              </w:rPr>
            </w:pPr>
            <w:r>
              <w:rPr>
                <w:rFonts w:hint="eastAsia" w:cs="宋体"/>
                <w:color w:val="000000"/>
                <w:kern w:val="0"/>
                <w:sz w:val="22"/>
                <w:szCs w:val="22"/>
                <w:lang w:bidi="ar"/>
              </w:rPr>
              <w:br w:type="textWrapping"/>
            </w:r>
            <w:r>
              <w:rPr>
                <w:rFonts w:hint="eastAsia" w:cs="宋体"/>
                <w:color w:val="000000"/>
                <w:kern w:val="0"/>
                <w:sz w:val="22"/>
                <w:szCs w:val="22"/>
                <w:lang w:bidi="ar"/>
              </w:rPr>
              <w:t>86/110</w:t>
            </w:r>
          </w:p>
        </w:tc>
        <w:tc>
          <w:tcPr>
            <w:tcW w:w="570" w:type="dxa"/>
            <w:vAlign w:val="center"/>
          </w:tcPr>
          <w:p w14:paraId="10B3F61C">
            <w:pPr>
              <w:widowControl/>
              <w:jc w:val="center"/>
              <w:textAlignment w:val="center"/>
              <w:rPr>
                <w:rFonts w:cs="宋体"/>
                <w:color w:val="000000"/>
                <w:sz w:val="22"/>
                <w:szCs w:val="22"/>
              </w:rPr>
            </w:pPr>
            <w:r>
              <w:rPr>
                <w:rFonts w:hint="eastAsia" w:cs="宋体"/>
                <w:color w:val="000000"/>
                <w:kern w:val="0"/>
                <w:sz w:val="22"/>
                <w:szCs w:val="22"/>
                <w:lang w:bidi="ar"/>
              </w:rPr>
              <w:br w:type="textWrapping"/>
            </w:r>
            <w:r>
              <w:rPr>
                <w:rFonts w:hint="eastAsia" w:cs="宋体"/>
                <w:color w:val="000000"/>
                <w:kern w:val="0"/>
                <w:sz w:val="22"/>
                <w:szCs w:val="22"/>
                <w:lang w:bidi="ar"/>
              </w:rPr>
              <w:t>60/110</w:t>
            </w:r>
          </w:p>
        </w:tc>
        <w:tc>
          <w:tcPr>
            <w:tcW w:w="708" w:type="dxa"/>
            <w:vAlign w:val="center"/>
          </w:tcPr>
          <w:p w14:paraId="75228068">
            <w:pPr>
              <w:widowControl/>
              <w:jc w:val="center"/>
              <w:textAlignment w:val="center"/>
              <w:rPr>
                <w:rFonts w:cs="宋体"/>
                <w:color w:val="000000"/>
                <w:sz w:val="22"/>
                <w:szCs w:val="22"/>
              </w:rPr>
            </w:pPr>
            <w:r>
              <w:rPr>
                <w:rFonts w:hint="eastAsia" w:cs="宋体"/>
                <w:color w:val="000000"/>
                <w:kern w:val="0"/>
                <w:sz w:val="22"/>
                <w:szCs w:val="22"/>
                <w:lang w:bidi="ar"/>
              </w:rPr>
              <w:br w:type="textWrapping"/>
            </w:r>
            <w:r>
              <w:rPr>
                <w:rFonts w:hint="eastAsia" w:cs="宋体"/>
                <w:color w:val="000000"/>
                <w:kern w:val="0"/>
                <w:sz w:val="22"/>
                <w:szCs w:val="22"/>
                <w:lang w:bidi="ar"/>
              </w:rPr>
              <w:t>64/110</w:t>
            </w:r>
          </w:p>
        </w:tc>
        <w:tc>
          <w:tcPr>
            <w:tcW w:w="570" w:type="dxa"/>
            <w:vAlign w:val="center"/>
          </w:tcPr>
          <w:p w14:paraId="41B86C37">
            <w:pPr>
              <w:widowControl/>
              <w:jc w:val="center"/>
              <w:textAlignment w:val="center"/>
              <w:rPr>
                <w:rFonts w:cs="宋体"/>
                <w:color w:val="000000"/>
                <w:sz w:val="22"/>
                <w:szCs w:val="22"/>
              </w:rPr>
            </w:pPr>
            <w:r>
              <w:rPr>
                <w:rFonts w:hint="eastAsia" w:cs="宋体"/>
                <w:color w:val="000000"/>
                <w:kern w:val="0"/>
                <w:sz w:val="22"/>
                <w:szCs w:val="22"/>
                <w:lang w:bidi="ar"/>
              </w:rPr>
              <w:br w:type="textWrapping"/>
            </w:r>
            <w:r>
              <w:rPr>
                <w:rFonts w:hint="eastAsia" w:cs="宋体"/>
                <w:color w:val="000000"/>
                <w:kern w:val="0"/>
                <w:sz w:val="22"/>
                <w:szCs w:val="22"/>
                <w:lang w:bidi="ar"/>
              </w:rPr>
              <w:t>46/110</w:t>
            </w:r>
          </w:p>
        </w:tc>
        <w:tc>
          <w:tcPr>
            <w:tcW w:w="709" w:type="dxa"/>
            <w:vAlign w:val="center"/>
          </w:tcPr>
          <w:p w14:paraId="53032756">
            <w:pPr>
              <w:widowControl/>
              <w:jc w:val="center"/>
              <w:textAlignment w:val="center"/>
              <w:rPr>
                <w:rFonts w:cs="宋体"/>
                <w:color w:val="000000"/>
                <w:sz w:val="22"/>
                <w:szCs w:val="22"/>
              </w:rPr>
            </w:pPr>
            <w:r>
              <w:rPr>
                <w:rFonts w:hint="eastAsia" w:cs="宋体"/>
                <w:color w:val="000000"/>
                <w:kern w:val="0"/>
                <w:sz w:val="22"/>
                <w:szCs w:val="22"/>
                <w:lang w:bidi="ar"/>
              </w:rPr>
              <w:br w:type="textWrapping"/>
            </w:r>
            <w:r>
              <w:rPr>
                <w:rFonts w:hint="eastAsia" w:cs="宋体"/>
                <w:color w:val="000000"/>
                <w:kern w:val="0"/>
                <w:sz w:val="22"/>
                <w:szCs w:val="22"/>
                <w:lang w:bidi="ar"/>
              </w:rPr>
              <w:t>52/110</w:t>
            </w:r>
          </w:p>
        </w:tc>
        <w:tc>
          <w:tcPr>
            <w:tcW w:w="425" w:type="dxa"/>
            <w:vAlign w:val="center"/>
          </w:tcPr>
          <w:p w14:paraId="398E878E">
            <w:pPr>
              <w:widowControl/>
              <w:tabs>
                <w:tab w:val="left" w:pos="7560"/>
                <w:tab w:val="left" w:pos="7740"/>
              </w:tabs>
              <w:ind w:right="23"/>
              <w:jc w:val="center"/>
              <w:rPr>
                <w:color w:val="000000" w:themeColor="text1"/>
                <w14:textFill>
                  <w14:solidFill>
                    <w14:schemeClr w14:val="tx1"/>
                  </w14:solidFill>
                </w14:textFill>
              </w:rPr>
            </w:pPr>
          </w:p>
        </w:tc>
        <w:tc>
          <w:tcPr>
            <w:tcW w:w="714" w:type="dxa"/>
            <w:vAlign w:val="center"/>
          </w:tcPr>
          <w:p w14:paraId="63F8D4DB">
            <w:pPr>
              <w:widowControl/>
              <w:tabs>
                <w:tab w:val="left" w:pos="7560"/>
                <w:tab w:val="left" w:pos="7740"/>
              </w:tabs>
              <w:ind w:right="23"/>
              <w:jc w:val="center"/>
              <w:rPr>
                <w:color w:val="000000" w:themeColor="text1"/>
                <w14:textFill>
                  <w14:solidFill>
                    <w14:schemeClr w14:val="tx1"/>
                  </w14:solidFill>
                </w14:textFill>
              </w:rPr>
            </w:pPr>
          </w:p>
        </w:tc>
        <w:tc>
          <w:tcPr>
            <w:tcW w:w="1053" w:type="dxa"/>
            <w:vAlign w:val="center"/>
          </w:tcPr>
          <w:p w14:paraId="5B0E0728">
            <w:pPr>
              <w:widowControl/>
              <w:jc w:val="center"/>
              <w:textAlignment w:val="center"/>
              <w:rPr>
                <w:rFonts w:hint="default" w:eastAsia="宋体"/>
                <w:color w:val="000000" w:themeColor="text1"/>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35</w:t>
            </w:r>
          </w:p>
        </w:tc>
        <w:tc>
          <w:tcPr>
            <w:tcW w:w="624" w:type="dxa"/>
            <w:vAlign w:val="center"/>
          </w:tcPr>
          <w:p w14:paraId="0391AFF2">
            <w:pPr>
              <w:widowControl/>
              <w:tabs>
                <w:tab w:val="left" w:pos="7560"/>
                <w:tab w:val="left" w:pos="7740"/>
              </w:tabs>
              <w:ind w:right="2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35</w:t>
            </w:r>
          </w:p>
        </w:tc>
        <w:tc>
          <w:tcPr>
            <w:tcW w:w="425" w:type="dxa"/>
            <w:vAlign w:val="center"/>
          </w:tcPr>
          <w:p w14:paraId="400E4C21">
            <w:pPr>
              <w:widowControl/>
              <w:tabs>
                <w:tab w:val="left" w:pos="7560"/>
                <w:tab w:val="left" w:pos="7740"/>
              </w:tabs>
              <w:ind w:right="2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0</w:t>
            </w:r>
          </w:p>
        </w:tc>
        <w:tc>
          <w:tcPr>
            <w:tcW w:w="426" w:type="dxa"/>
            <w:vAlign w:val="center"/>
          </w:tcPr>
          <w:p w14:paraId="5E4BA769">
            <w:pPr>
              <w:widowControl/>
              <w:tabs>
                <w:tab w:val="left" w:pos="7560"/>
                <w:tab w:val="left" w:pos="7740"/>
              </w:tabs>
              <w:ind w:right="23"/>
              <w:jc w:val="center"/>
              <w:rPr>
                <w:rFonts w:hint="eastAsia" w:eastAsia="宋体"/>
                <w:color w:val="000000" w:themeColor="text1"/>
                <w:lang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2225" w:type="dxa"/>
            <w:vAlign w:val="center"/>
          </w:tcPr>
          <w:p w14:paraId="0A3B8153">
            <w:pPr>
              <w:widowControl/>
              <w:jc w:val="left"/>
              <w:textAlignment w:val="center"/>
              <w:rPr>
                <w:color w:val="000000" w:themeColor="text1"/>
                <w14:textFill>
                  <w14:solidFill>
                    <w14:schemeClr w14:val="tx1"/>
                  </w14:solidFill>
                </w14:textFill>
              </w:rPr>
            </w:pPr>
            <w:r>
              <w:rPr>
                <w:rFonts w:hint="eastAsia" w:cs="宋体"/>
                <w:color w:val="000000"/>
                <w:kern w:val="0"/>
                <w:sz w:val="22"/>
                <w:szCs w:val="22"/>
                <w:lang w:bidi="ar"/>
              </w:rPr>
              <w:t>2023-2024学年</w:t>
            </w:r>
            <w:r>
              <w:rPr>
                <w:rFonts w:hint="eastAsia" w:cs="宋体"/>
                <w:color w:val="000000"/>
                <w:kern w:val="0"/>
                <w:sz w:val="22"/>
                <w:szCs w:val="22"/>
                <w:lang w:bidi="ar"/>
              </w:rPr>
              <w:br w:type="textWrapping"/>
            </w:r>
            <w:r>
              <w:rPr>
                <w:rFonts w:hint="eastAsia" w:cs="宋体"/>
                <w:color w:val="000000"/>
                <w:kern w:val="0"/>
                <w:sz w:val="22"/>
                <w:szCs w:val="22"/>
                <w:lang w:bidi="ar"/>
              </w:rPr>
              <w:t>江苏省大学生同伴教育主持人合格证书、校"先进个人"优秀朋</w:t>
            </w:r>
            <w:bookmarkStart w:id="2" w:name="_GoBack"/>
            <w:bookmarkEnd w:id="2"/>
            <w:r>
              <w:rPr>
                <w:rFonts w:hint="eastAsia" w:cs="宋体"/>
                <w:color w:val="000000"/>
                <w:kern w:val="0"/>
                <w:sz w:val="22"/>
                <w:szCs w:val="22"/>
                <w:lang w:bidi="ar"/>
              </w:rPr>
              <w:t>辈辅导者、校"5·25-我爱我"共青团12355活动表彰、院礼仪大赛三等奖；</w:t>
            </w:r>
            <w:r>
              <w:rPr>
                <w:rFonts w:hint="eastAsia" w:cs="宋体"/>
                <w:color w:val="000000"/>
                <w:kern w:val="0"/>
                <w:sz w:val="22"/>
                <w:szCs w:val="22"/>
                <w:lang w:bidi="ar"/>
              </w:rPr>
              <w:br w:type="textWrapping"/>
            </w:r>
            <w:r>
              <w:rPr>
                <w:rFonts w:hint="eastAsia" w:cs="宋体"/>
                <w:color w:val="000000"/>
                <w:kern w:val="0"/>
                <w:sz w:val="22"/>
                <w:szCs w:val="22"/>
                <w:lang w:bidi="ar"/>
              </w:rPr>
              <w:t>2024-2025学年</w:t>
            </w:r>
            <w:r>
              <w:rPr>
                <w:rFonts w:hint="eastAsia" w:cs="宋体"/>
                <w:color w:val="000000"/>
                <w:kern w:val="0"/>
                <w:sz w:val="22"/>
                <w:szCs w:val="22"/>
                <w:lang w:bidi="ar"/>
              </w:rPr>
              <w:br w:type="textWrapping"/>
            </w:r>
            <w:r>
              <w:rPr>
                <w:rFonts w:hint="eastAsia" w:cs="宋体"/>
                <w:color w:val="000000"/>
                <w:kern w:val="0"/>
                <w:sz w:val="22"/>
                <w:szCs w:val="22"/>
                <w:lang w:bidi="ar"/>
              </w:rPr>
              <w:t>校"三下乡"暑期社会实践"优秀团队"优秀奖；</w:t>
            </w:r>
            <w:r>
              <w:rPr>
                <w:rFonts w:hint="eastAsia" w:cs="宋体"/>
                <w:color w:val="000000"/>
                <w:kern w:val="0"/>
                <w:sz w:val="22"/>
                <w:szCs w:val="22"/>
                <w:lang w:bidi="ar"/>
              </w:rPr>
              <w:br w:type="textWrapping"/>
            </w:r>
            <w:r>
              <w:rPr>
                <w:rFonts w:hint="eastAsia" w:cs="宋体"/>
                <w:color w:val="000000"/>
                <w:kern w:val="0"/>
                <w:sz w:val="22"/>
                <w:szCs w:val="22"/>
                <w:lang w:bidi="ar"/>
              </w:rPr>
              <w:t>2025-2026学年</w:t>
            </w:r>
            <w:r>
              <w:rPr>
                <w:rFonts w:hint="eastAsia" w:cs="宋体"/>
                <w:color w:val="000000"/>
                <w:kern w:val="0"/>
                <w:sz w:val="22"/>
                <w:szCs w:val="22"/>
                <w:lang w:bidi="ar"/>
              </w:rPr>
              <w:br w:type="textWrapping"/>
            </w:r>
            <w:r>
              <w:rPr>
                <w:rFonts w:hint="eastAsia" w:cs="宋体"/>
                <w:color w:val="000000"/>
                <w:kern w:val="0"/>
                <w:sz w:val="22"/>
                <w:szCs w:val="22"/>
                <w:lang w:bidi="ar"/>
              </w:rPr>
              <w:t>全国学生科学素质知识科普活动大学组一等奖、校运动会志愿者表彰、校院乒乓球比赛志愿者表彰、院宿舍文化节二等奖。</w:t>
            </w:r>
          </w:p>
        </w:tc>
      </w:tr>
      <w:tr w14:paraId="14BCE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trPr>
        <w:tc>
          <w:tcPr>
            <w:tcW w:w="532" w:type="dxa"/>
            <w:vAlign w:val="center"/>
          </w:tcPr>
          <w:p w14:paraId="44CEEEAC">
            <w:pPr>
              <w:widowControl/>
              <w:jc w:val="center"/>
              <w:textAlignment w:val="center"/>
              <w:rPr>
                <w:color w:val="000000" w:themeColor="text1"/>
                <w14:textFill>
                  <w14:solidFill>
                    <w14:schemeClr w14:val="tx1"/>
                  </w14:solidFill>
                </w14:textFill>
              </w:rPr>
            </w:pPr>
            <w:r>
              <w:rPr>
                <w:rFonts w:cs="宋体"/>
                <w:color w:val="000000"/>
                <w:kern w:val="0"/>
                <w:sz w:val="22"/>
                <w:szCs w:val="22"/>
                <w:lang w:bidi="ar"/>
              </w:rPr>
              <w:t>8</w:t>
            </w:r>
          </w:p>
        </w:tc>
        <w:tc>
          <w:tcPr>
            <w:tcW w:w="896" w:type="dxa"/>
            <w:vAlign w:val="center"/>
          </w:tcPr>
          <w:p w14:paraId="769462EB">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陈冰</w:t>
            </w:r>
          </w:p>
        </w:tc>
        <w:tc>
          <w:tcPr>
            <w:tcW w:w="539" w:type="dxa"/>
            <w:vAlign w:val="center"/>
          </w:tcPr>
          <w:p w14:paraId="0A67BE32">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女</w:t>
            </w:r>
          </w:p>
        </w:tc>
        <w:tc>
          <w:tcPr>
            <w:tcW w:w="1009" w:type="dxa"/>
            <w:vAlign w:val="center"/>
          </w:tcPr>
          <w:p w14:paraId="3A8B8096">
            <w:pPr>
              <w:widowControl/>
              <w:jc w:val="center"/>
              <w:textAlignment w:val="center"/>
              <w:rPr>
                <w:color w:val="000000" w:themeColor="text1"/>
                <w14:textFill>
                  <w14:solidFill>
                    <w14:schemeClr w14:val="tx1"/>
                  </w14:solidFill>
                </w14:textFill>
              </w:rPr>
            </w:pPr>
            <w:r>
              <w:rPr>
                <w:color w:val="000000"/>
                <w:kern w:val="0"/>
                <w:sz w:val="22"/>
                <w:szCs w:val="22"/>
                <w:lang w:bidi="ar"/>
              </w:rPr>
              <w:t>2006</w:t>
            </w:r>
            <w:r>
              <w:rPr>
                <w:rFonts w:hint="eastAsia"/>
                <w:color w:val="000000"/>
                <w:kern w:val="0"/>
                <w:sz w:val="22"/>
                <w:szCs w:val="22"/>
                <w:lang w:bidi="ar"/>
              </w:rPr>
              <w:t>.</w:t>
            </w:r>
            <w:r>
              <w:rPr>
                <w:color w:val="000000"/>
                <w:kern w:val="0"/>
                <w:sz w:val="22"/>
                <w:szCs w:val="22"/>
                <w:lang w:bidi="ar"/>
              </w:rPr>
              <w:t>03</w:t>
            </w:r>
          </w:p>
        </w:tc>
        <w:tc>
          <w:tcPr>
            <w:tcW w:w="1080" w:type="dxa"/>
            <w:vAlign w:val="center"/>
          </w:tcPr>
          <w:p w14:paraId="67AB7E4E">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数学师范241</w:t>
            </w:r>
          </w:p>
        </w:tc>
        <w:tc>
          <w:tcPr>
            <w:tcW w:w="1085" w:type="dxa"/>
            <w:vAlign w:val="center"/>
          </w:tcPr>
          <w:p w14:paraId="55D37755">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2024.09.10</w:t>
            </w:r>
          </w:p>
        </w:tc>
        <w:tc>
          <w:tcPr>
            <w:tcW w:w="1443" w:type="dxa"/>
            <w:vAlign w:val="center"/>
          </w:tcPr>
          <w:p w14:paraId="2AA75470">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曾任院团委新媒体副部；现任校团委融媒体干事、院就创协会长、班级文艺委员</w:t>
            </w:r>
          </w:p>
        </w:tc>
        <w:tc>
          <w:tcPr>
            <w:tcW w:w="702" w:type="dxa"/>
            <w:vAlign w:val="center"/>
          </w:tcPr>
          <w:p w14:paraId="7C2AAAE4">
            <w:pPr>
              <w:widowControl/>
              <w:jc w:val="center"/>
              <w:textAlignment w:val="center"/>
              <w:rPr>
                <w:rFonts w:cs="宋体"/>
                <w:color w:val="000000"/>
                <w:sz w:val="22"/>
                <w:szCs w:val="22"/>
              </w:rPr>
            </w:pPr>
            <w:r>
              <w:rPr>
                <w:rFonts w:hint="eastAsia" w:cs="宋体"/>
                <w:color w:val="000000"/>
                <w:kern w:val="0"/>
                <w:sz w:val="22"/>
                <w:szCs w:val="22"/>
                <w:lang w:bidi="ar"/>
              </w:rPr>
              <w:t>59/94</w:t>
            </w:r>
          </w:p>
        </w:tc>
        <w:tc>
          <w:tcPr>
            <w:tcW w:w="709" w:type="dxa"/>
            <w:vAlign w:val="center"/>
          </w:tcPr>
          <w:p w14:paraId="38AF9CFC">
            <w:pPr>
              <w:widowControl/>
              <w:jc w:val="center"/>
              <w:textAlignment w:val="center"/>
              <w:rPr>
                <w:rFonts w:cs="宋体"/>
                <w:color w:val="000000"/>
                <w:sz w:val="22"/>
                <w:szCs w:val="22"/>
              </w:rPr>
            </w:pPr>
            <w:r>
              <w:rPr>
                <w:rFonts w:hint="eastAsia" w:cs="宋体"/>
                <w:color w:val="000000"/>
                <w:kern w:val="0"/>
                <w:sz w:val="22"/>
                <w:szCs w:val="22"/>
                <w:lang w:bidi="ar"/>
              </w:rPr>
              <w:t>52/94</w:t>
            </w:r>
          </w:p>
        </w:tc>
        <w:tc>
          <w:tcPr>
            <w:tcW w:w="570" w:type="dxa"/>
            <w:vAlign w:val="center"/>
          </w:tcPr>
          <w:p w14:paraId="79CB8993">
            <w:pPr>
              <w:widowControl/>
              <w:jc w:val="center"/>
              <w:textAlignment w:val="center"/>
              <w:rPr>
                <w:rFonts w:cs="宋体"/>
                <w:color w:val="000000"/>
                <w:sz w:val="22"/>
                <w:szCs w:val="22"/>
              </w:rPr>
            </w:pPr>
            <w:r>
              <w:rPr>
                <w:rFonts w:hint="eastAsia" w:cs="宋体"/>
                <w:color w:val="000000"/>
                <w:kern w:val="0"/>
                <w:sz w:val="22"/>
                <w:szCs w:val="22"/>
                <w:lang w:bidi="ar"/>
              </w:rPr>
              <w:t>23/92</w:t>
            </w:r>
          </w:p>
        </w:tc>
        <w:tc>
          <w:tcPr>
            <w:tcW w:w="708" w:type="dxa"/>
            <w:vAlign w:val="center"/>
          </w:tcPr>
          <w:p w14:paraId="7BFF70DD">
            <w:pPr>
              <w:widowControl/>
              <w:jc w:val="center"/>
              <w:textAlignment w:val="center"/>
              <w:rPr>
                <w:rFonts w:cs="宋体"/>
                <w:color w:val="000000"/>
                <w:sz w:val="22"/>
                <w:szCs w:val="22"/>
              </w:rPr>
            </w:pPr>
            <w:r>
              <w:rPr>
                <w:rFonts w:hint="eastAsia" w:cs="宋体"/>
                <w:color w:val="000000"/>
                <w:kern w:val="0"/>
                <w:sz w:val="22"/>
                <w:szCs w:val="22"/>
                <w:lang w:bidi="ar"/>
              </w:rPr>
              <w:t>10/92</w:t>
            </w:r>
          </w:p>
        </w:tc>
        <w:tc>
          <w:tcPr>
            <w:tcW w:w="570" w:type="dxa"/>
            <w:vAlign w:val="center"/>
          </w:tcPr>
          <w:p w14:paraId="37D04B3B">
            <w:pPr>
              <w:widowControl/>
              <w:tabs>
                <w:tab w:val="left" w:pos="7560"/>
                <w:tab w:val="left" w:pos="7740"/>
              </w:tabs>
              <w:ind w:right="23"/>
              <w:jc w:val="center"/>
              <w:rPr>
                <w:color w:val="000000" w:themeColor="text1"/>
                <w14:textFill>
                  <w14:solidFill>
                    <w14:schemeClr w14:val="tx1"/>
                  </w14:solidFill>
                </w14:textFill>
              </w:rPr>
            </w:pPr>
          </w:p>
        </w:tc>
        <w:tc>
          <w:tcPr>
            <w:tcW w:w="709" w:type="dxa"/>
            <w:vAlign w:val="center"/>
          </w:tcPr>
          <w:p w14:paraId="1A251BED">
            <w:pPr>
              <w:widowControl/>
              <w:tabs>
                <w:tab w:val="left" w:pos="7560"/>
                <w:tab w:val="left" w:pos="7740"/>
              </w:tabs>
              <w:ind w:right="23"/>
              <w:jc w:val="center"/>
              <w:rPr>
                <w:color w:val="000000" w:themeColor="text1"/>
                <w14:textFill>
                  <w14:solidFill>
                    <w14:schemeClr w14:val="tx1"/>
                  </w14:solidFill>
                </w14:textFill>
              </w:rPr>
            </w:pPr>
          </w:p>
        </w:tc>
        <w:tc>
          <w:tcPr>
            <w:tcW w:w="425" w:type="dxa"/>
            <w:vAlign w:val="center"/>
          </w:tcPr>
          <w:p w14:paraId="434C8431">
            <w:pPr>
              <w:widowControl/>
              <w:tabs>
                <w:tab w:val="left" w:pos="7560"/>
                <w:tab w:val="left" w:pos="7740"/>
              </w:tabs>
              <w:ind w:right="23"/>
              <w:jc w:val="center"/>
              <w:rPr>
                <w:color w:val="000000" w:themeColor="text1"/>
                <w14:textFill>
                  <w14:solidFill>
                    <w14:schemeClr w14:val="tx1"/>
                  </w14:solidFill>
                </w14:textFill>
              </w:rPr>
            </w:pPr>
          </w:p>
        </w:tc>
        <w:tc>
          <w:tcPr>
            <w:tcW w:w="714" w:type="dxa"/>
            <w:vAlign w:val="center"/>
          </w:tcPr>
          <w:p w14:paraId="28D39AFF">
            <w:pPr>
              <w:widowControl/>
              <w:tabs>
                <w:tab w:val="left" w:pos="7560"/>
                <w:tab w:val="left" w:pos="7740"/>
              </w:tabs>
              <w:ind w:right="23"/>
              <w:jc w:val="center"/>
              <w:rPr>
                <w:color w:val="000000" w:themeColor="text1"/>
                <w14:textFill>
                  <w14:solidFill>
                    <w14:schemeClr w14:val="tx1"/>
                  </w14:solidFill>
                </w14:textFill>
              </w:rPr>
            </w:pPr>
          </w:p>
        </w:tc>
        <w:tc>
          <w:tcPr>
            <w:tcW w:w="1053" w:type="dxa"/>
            <w:vAlign w:val="center"/>
          </w:tcPr>
          <w:p w14:paraId="2AADA3AA">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20</w:t>
            </w:r>
          </w:p>
        </w:tc>
        <w:tc>
          <w:tcPr>
            <w:tcW w:w="624" w:type="dxa"/>
            <w:vAlign w:val="center"/>
          </w:tcPr>
          <w:p w14:paraId="02174481">
            <w:pPr>
              <w:widowControl/>
              <w:tabs>
                <w:tab w:val="left" w:pos="7560"/>
                <w:tab w:val="left" w:pos="7740"/>
              </w:tabs>
              <w:ind w:right="23"/>
              <w:rPr>
                <w:color w:val="000000" w:themeColor="text1"/>
                <w14:textFill>
                  <w14:solidFill>
                    <w14:schemeClr w14:val="tx1"/>
                  </w14:solidFill>
                </w14:textFill>
              </w:rPr>
            </w:pPr>
            <w:r>
              <w:rPr>
                <w:rFonts w:hint="eastAsia"/>
                <w:color w:val="000000" w:themeColor="text1"/>
                <w14:textFill>
                  <w14:solidFill>
                    <w14:schemeClr w14:val="tx1"/>
                  </w14:solidFill>
                </w14:textFill>
              </w:rPr>
              <w:t>20</w:t>
            </w:r>
          </w:p>
        </w:tc>
        <w:tc>
          <w:tcPr>
            <w:tcW w:w="425" w:type="dxa"/>
            <w:vAlign w:val="center"/>
          </w:tcPr>
          <w:p w14:paraId="2E88E83B">
            <w:pPr>
              <w:widowControl/>
              <w:tabs>
                <w:tab w:val="left" w:pos="7560"/>
                <w:tab w:val="left" w:pos="7740"/>
              </w:tabs>
              <w:ind w:right="2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0</w:t>
            </w:r>
          </w:p>
        </w:tc>
        <w:tc>
          <w:tcPr>
            <w:tcW w:w="426" w:type="dxa"/>
            <w:vAlign w:val="center"/>
          </w:tcPr>
          <w:p w14:paraId="4CFCFCC5">
            <w:pPr>
              <w:widowControl/>
              <w:tabs>
                <w:tab w:val="left" w:pos="7560"/>
                <w:tab w:val="left" w:pos="7740"/>
              </w:tabs>
              <w:ind w:right="2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0</w:t>
            </w:r>
          </w:p>
        </w:tc>
        <w:tc>
          <w:tcPr>
            <w:tcW w:w="2225" w:type="dxa"/>
            <w:vAlign w:val="center"/>
          </w:tcPr>
          <w:p w14:paraId="179C8F15">
            <w:pPr>
              <w:widowControl/>
              <w:jc w:val="left"/>
              <w:textAlignment w:val="center"/>
              <w:rPr>
                <w:color w:val="000000" w:themeColor="text1"/>
                <w14:textFill>
                  <w14:solidFill>
                    <w14:schemeClr w14:val="tx1"/>
                  </w14:solidFill>
                </w14:textFill>
              </w:rPr>
            </w:pPr>
            <w:r>
              <w:rPr>
                <w:rFonts w:hint="eastAsia" w:cs="宋体"/>
                <w:color w:val="000000"/>
                <w:kern w:val="0"/>
                <w:sz w:val="22"/>
                <w:szCs w:val="22"/>
                <w:lang w:bidi="ar"/>
              </w:rPr>
              <w:t>2024—2025年度：社会工作奖、校寒假回母校社会实践先进个人、优秀共青团员、就创协优秀干事、第十五届“挑战杯”竞赛铜奖、读书分享会活动优秀奖、一封家书征文活动一等奖、“秋韵校园，叶韵秋华”秋季主题活动一等奖、红十字会志愿者风采影象征集二等奖；</w:t>
            </w:r>
            <w:r>
              <w:rPr>
                <w:rFonts w:hint="eastAsia" w:cs="宋体"/>
                <w:color w:val="000000"/>
                <w:kern w:val="0"/>
                <w:sz w:val="22"/>
                <w:szCs w:val="22"/>
                <w:lang w:bidi="ar"/>
              </w:rPr>
              <w:br w:type="textWrapping"/>
            </w:r>
            <w:r>
              <w:rPr>
                <w:rFonts w:hint="eastAsia" w:cs="宋体"/>
                <w:color w:val="000000"/>
                <w:kern w:val="0"/>
                <w:sz w:val="22"/>
                <w:szCs w:val="22"/>
                <w:lang w:bidi="ar"/>
              </w:rPr>
              <w:t>2025—2026年度：校就创协优秀学生干部、就业周嘉年华志愿者积极分子、南通大学"聚江海 赢未来"南通青年人才专场志愿服务活动积极分子、校团委融媒体中心优秀学生干部、南通大学大学生创新大赛三等奖、数学文化节线上作品一等奖、数学文化节“先进个人”、校寒假回母校社会实践先进个人、职业生涯规划大赛三等奖、院团委优秀干部、职场风向标优秀工作人员、简历设计大赛优秀工作者、职业规划大赛优秀工作者、毕业晚会优秀工作人员、招生直播优秀工作人员、寒假社会实践优秀工作者、“社区有我”先进个人、寒假社会实践专项先进个人、一封家书征文活动三等奖、“国庆华章，影像礼赞”摄影比赛二等奖、数统院红十字会救护情景剧大赛三等奖、宿舍文化节二等奖；</w:t>
            </w:r>
            <w:r>
              <w:rPr>
                <w:rFonts w:hint="eastAsia" w:cs="宋体"/>
                <w:color w:val="000000"/>
                <w:kern w:val="0"/>
                <w:sz w:val="22"/>
                <w:szCs w:val="22"/>
                <w:lang w:bidi="ar"/>
              </w:rPr>
              <w:br w:type="textWrapping"/>
            </w:r>
            <w:r>
              <w:rPr>
                <w:rFonts w:hint="eastAsia" w:cs="宋体"/>
                <w:color w:val="000000"/>
                <w:kern w:val="0"/>
                <w:sz w:val="22"/>
                <w:szCs w:val="22"/>
                <w:lang w:bidi="ar"/>
              </w:rPr>
              <w:t>2026-2027年度：数学建模校一等奖、校二等奖学金、“墨韵庆华诞，笔绘家国情”国庆主题作品征集二等奖、暑假社会实践先进个人。</w:t>
            </w:r>
          </w:p>
        </w:tc>
      </w:tr>
      <w:tr w14:paraId="22858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trPr>
        <w:tc>
          <w:tcPr>
            <w:tcW w:w="532" w:type="dxa"/>
            <w:vAlign w:val="center"/>
          </w:tcPr>
          <w:p w14:paraId="4FD3775B">
            <w:pPr>
              <w:widowControl/>
              <w:jc w:val="center"/>
              <w:textAlignment w:val="center"/>
              <w:rPr>
                <w:color w:val="000000" w:themeColor="text1"/>
                <w14:textFill>
                  <w14:solidFill>
                    <w14:schemeClr w14:val="tx1"/>
                  </w14:solidFill>
                </w14:textFill>
              </w:rPr>
            </w:pPr>
            <w:r>
              <w:rPr>
                <w:rFonts w:cs="宋体"/>
                <w:color w:val="000000"/>
                <w:kern w:val="0"/>
                <w:sz w:val="22"/>
                <w:szCs w:val="22"/>
                <w:lang w:bidi="ar"/>
              </w:rPr>
              <w:t>9</w:t>
            </w:r>
          </w:p>
        </w:tc>
        <w:tc>
          <w:tcPr>
            <w:tcW w:w="896" w:type="dxa"/>
            <w:vAlign w:val="center"/>
          </w:tcPr>
          <w:p w14:paraId="23DAB0DD">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李晓映</w:t>
            </w:r>
          </w:p>
        </w:tc>
        <w:tc>
          <w:tcPr>
            <w:tcW w:w="539" w:type="dxa"/>
            <w:vAlign w:val="center"/>
          </w:tcPr>
          <w:p w14:paraId="27B6300B">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女</w:t>
            </w:r>
          </w:p>
        </w:tc>
        <w:tc>
          <w:tcPr>
            <w:tcW w:w="1009" w:type="dxa"/>
            <w:vAlign w:val="center"/>
          </w:tcPr>
          <w:p w14:paraId="390E88BE">
            <w:pPr>
              <w:widowControl/>
              <w:jc w:val="center"/>
              <w:textAlignment w:val="center"/>
              <w:rPr>
                <w:color w:val="000000" w:themeColor="text1"/>
                <w14:textFill>
                  <w14:solidFill>
                    <w14:schemeClr w14:val="tx1"/>
                  </w14:solidFill>
                </w14:textFill>
              </w:rPr>
            </w:pPr>
            <w:r>
              <w:rPr>
                <w:color w:val="000000"/>
                <w:kern w:val="0"/>
                <w:sz w:val="22"/>
                <w:szCs w:val="22"/>
                <w:lang w:bidi="ar"/>
              </w:rPr>
              <w:t>2005</w:t>
            </w:r>
            <w:r>
              <w:rPr>
                <w:rFonts w:hint="eastAsia"/>
                <w:color w:val="000000"/>
                <w:kern w:val="0"/>
                <w:sz w:val="22"/>
                <w:szCs w:val="22"/>
                <w:lang w:bidi="ar"/>
              </w:rPr>
              <w:t>.</w:t>
            </w:r>
            <w:r>
              <w:rPr>
                <w:color w:val="000000"/>
                <w:kern w:val="0"/>
                <w:sz w:val="22"/>
                <w:szCs w:val="22"/>
                <w:lang w:bidi="ar"/>
              </w:rPr>
              <w:t>08</w:t>
            </w:r>
          </w:p>
        </w:tc>
        <w:tc>
          <w:tcPr>
            <w:tcW w:w="1080" w:type="dxa"/>
            <w:vAlign w:val="center"/>
          </w:tcPr>
          <w:p w14:paraId="01C0B28A">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数学师范241</w:t>
            </w:r>
          </w:p>
        </w:tc>
        <w:tc>
          <w:tcPr>
            <w:tcW w:w="1085" w:type="dxa"/>
            <w:vAlign w:val="center"/>
          </w:tcPr>
          <w:p w14:paraId="1A88E9E3">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2026.06.26</w:t>
            </w:r>
          </w:p>
        </w:tc>
        <w:tc>
          <w:tcPr>
            <w:tcW w:w="1443" w:type="dxa"/>
            <w:vAlign w:val="center"/>
          </w:tcPr>
          <w:p w14:paraId="2420C2E4">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曾任院团委志愿服务部副部长、院心协艺术团部长；现任院心协主席、院团委志愿服务部部长</w:t>
            </w:r>
          </w:p>
        </w:tc>
        <w:tc>
          <w:tcPr>
            <w:tcW w:w="702" w:type="dxa"/>
            <w:vAlign w:val="center"/>
          </w:tcPr>
          <w:p w14:paraId="222CA691">
            <w:pPr>
              <w:widowControl/>
              <w:jc w:val="center"/>
              <w:textAlignment w:val="center"/>
              <w:rPr>
                <w:rFonts w:cs="宋体"/>
                <w:color w:val="000000"/>
                <w:sz w:val="22"/>
                <w:szCs w:val="22"/>
              </w:rPr>
            </w:pPr>
            <w:r>
              <w:rPr>
                <w:rFonts w:hint="eastAsia" w:cs="宋体"/>
                <w:color w:val="000000"/>
                <w:kern w:val="0"/>
                <w:sz w:val="22"/>
                <w:szCs w:val="22"/>
                <w:lang w:bidi="ar"/>
              </w:rPr>
              <w:t>26/94</w:t>
            </w:r>
          </w:p>
        </w:tc>
        <w:tc>
          <w:tcPr>
            <w:tcW w:w="709" w:type="dxa"/>
            <w:vAlign w:val="center"/>
          </w:tcPr>
          <w:p w14:paraId="3AF85B72">
            <w:pPr>
              <w:widowControl/>
              <w:jc w:val="center"/>
              <w:textAlignment w:val="center"/>
              <w:rPr>
                <w:rFonts w:cs="宋体"/>
                <w:color w:val="000000"/>
                <w:sz w:val="22"/>
                <w:szCs w:val="22"/>
              </w:rPr>
            </w:pPr>
            <w:r>
              <w:rPr>
                <w:rFonts w:hint="eastAsia" w:cs="宋体"/>
                <w:color w:val="000000"/>
                <w:kern w:val="0"/>
                <w:sz w:val="22"/>
                <w:szCs w:val="22"/>
                <w:lang w:bidi="ar"/>
              </w:rPr>
              <w:t>20/94</w:t>
            </w:r>
          </w:p>
        </w:tc>
        <w:tc>
          <w:tcPr>
            <w:tcW w:w="570" w:type="dxa"/>
            <w:vAlign w:val="center"/>
          </w:tcPr>
          <w:p w14:paraId="7B1920A0">
            <w:pPr>
              <w:widowControl/>
              <w:jc w:val="center"/>
              <w:textAlignment w:val="center"/>
              <w:rPr>
                <w:rFonts w:cs="宋体"/>
                <w:color w:val="000000"/>
                <w:sz w:val="22"/>
                <w:szCs w:val="22"/>
              </w:rPr>
            </w:pPr>
            <w:r>
              <w:rPr>
                <w:rFonts w:hint="eastAsia" w:cs="宋体"/>
                <w:color w:val="000000"/>
                <w:kern w:val="0"/>
                <w:sz w:val="22"/>
                <w:szCs w:val="22"/>
                <w:lang w:bidi="ar"/>
              </w:rPr>
              <w:t>13/92</w:t>
            </w:r>
          </w:p>
        </w:tc>
        <w:tc>
          <w:tcPr>
            <w:tcW w:w="708" w:type="dxa"/>
            <w:vAlign w:val="center"/>
          </w:tcPr>
          <w:p w14:paraId="4C715FDD">
            <w:pPr>
              <w:widowControl/>
              <w:jc w:val="center"/>
              <w:textAlignment w:val="center"/>
              <w:rPr>
                <w:rFonts w:cs="宋体"/>
                <w:color w:val="000000"/>
                <w:sz w:val="22"/>
                <w:szCs w:val="22"/>
              </w:rPr>
            </w:pPr>
            <w:r>
              <w:rPr>
                <w:rFonts w:hint="eastAsia" w:cs="宋体"/>
                <w:color w:val="000000"/>
                <w:kern w:val="0"/>
                <w:sz w:val="22"/>
                <w:szCs w:val="22"/>
                <w:lang w:bidi="ar"/>
              </w:rPr>
              <w:t>4/92</w:t>
            </w:r>
          </w:p>
        </w:tc>
        <w:tc>
          <w:tcPr>
            <w:tcW w:w="570" w:type="dxa"/>
            <w:vAlign w:val="center"/>
          </w:tcPr>
          <w:p w14:paraId="52F04AFC">
            <w:pPr>
              <w:widowControl/>
              <w:tabs>
                <w:tab w:val="left" w:pos="7560"/>
                <w:tab w:val="left" w:pos="7740"/>
              </w:tabs>
              <w:ind w:right="23"/>
              <w:jc w:val="center"/>
              <w:rPr>
                <w:color w:val="000000" w:themeColor="text1"/>
                <w14:textFill>
                  <w14:solidFill>
                    <w14:schemeClr w14:val="tx1"/>
                  </w14:solidFill>
                </w14:textFill>
              </w:rPr>
            </w:pPr>
          </w:p>
        </w:tc>
        <w:tc>
          <w:tcPr>
            <w:tcW w:w="709" w:type="dxa"/>
            <w:vAlign w:val="center"/>
          </w:tcPr>
          <w:p w14:paraId="2F7EE4A7">
            <w:pPr>
              <w:widowControl/>
              <w:tabs>
                <w:tab w:val="left" w:pos="7560"/>
                <w:tab w:val="left" w:pos="7740"/>
              </w:tabs>
              <w:ind w:right="23"/>
              <w:jc w:val="center"/>
              <w:rPr>
                <w:color w:val="000000" w:themeColor="text1"/>
                <w14:textFill>
                  <w14:solidFill>
                    <w14:schemeClr w14:val="tx1"/>
                  </w14:solidFill>
                </w14:textFill>
              </w:rPr>
            </w:pPr>
          </w:p>
        </w:tc>
        <w:tc>
          <w:tcPr>
            <w:tcW w:w="425" w:type="dxa"/>
            <w:vAlign w:val="center"/>
          </w:tcPr>
          <w:p w14:paraId="5C6D5563">
            <w:pPr>
              <w:widowControl/>
              <w:tabs>
                <w:tab w:val="left" w:pos="7560"/>
                <w:tab w:val="left" w:pos="7740"/>
              </w:tabs>
              <w:ind w:right="23"/>
              <w:jc w:val="center"/>
              <w:rPr>
                <w:color w:val="000000" w:themeColor="text1"/>
                <w14:textFill>
                  <w14:solidFill>
                    <w14:schemeClr w14:val="tx1"/>
                  </w14:solidFill>
                </w14:textFill>
              </w:rPr>
            </w:pPr>
          </w:p>
        </w:tc>
        <w:tc>
          <w:tcPr>
            <w:tcW w:w="714" w:type="dxa"/>
            <w:vAlign w:val="center"/>
          </w:tcPr>
          <w:p w14:paraId="73E3FDF2">
            <w:pPr>
              <w:widowControl/>
              <w:tabs>
                <w:tab w:val="left" w:pos="7560"/>
                <w:tab w:val="left" w:pos="7740"/>
              </w:tabs>
              <w:ind w:right="23"/>
              <w:jc w:val="center"/>
              <w:rPr>
                <w:color w:val="000000" w:themeColor="text1"/>
                <w14:textFill>
                  <w14:solidFill>
                    <w14:schemeClr w14:val="tx1"/>
                  </w14:solidFill>
                </w14:textFill>
              </w:rPr>
            </w:pPr>
          </w:p>
        </w:tc>
        <w:tc>
          <w:tcPr>
            <w:tcW w:w="1053" w:type="dxa"/>
            <w:vAlign w:val="center"/>
          </w:tcPr>
          <w:p w14:paraId="31CF4D09">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20</w:t>
            </w:r>
          </w:p>
        </w:tc>
        <w:tc>
          <w:tcPr>
            <w:tcW w:w="624" w:type="dxa"/>
            <w:vAlign w:val="center"/>
          </w:tcPr>
          <w:p w14:paraId="3F155AAE">
            <w:pPr>
              <w:widowControl/>
              <w:tabs>
                <w:tab w:val="left" w:pos="7560"/>
                <w:tab w:val="left" w:pos="7740"/>
              </w:tabs>
              <w:ind w:right="2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20</w:t>
            </w:r>
          </w:p>
        </w:tc>
        <w:tc>
          <w:tcPr>
            <w:tcW w:w="425" w:type="dxa"/>
            <w:vAlign w:val="center"/>
          </w:tcPr>
          <w:p w14:paraId="6B2CA3F7">
            <w:pPr>
              <w:widowControl/>
              <w:tabs>
                <w:tab w:val="left" w:pos="7560"/>
                <w:tab w:val="left" w:pos="7740"/>
              </w:tabs>
              <w:ind w:right="2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0</w:t>
            </w:r>
          </w:p>
        </w:tc>
        <w:tc>
          <w:tcPr>
            <w:tcW w:w="426" w:type="dxa"/>
            <w:vAlign w:val="center"/>
          </w:tcPr>
          <w:p w14:paraId="06F29C0B">
            <w:pPr>
              <w:widowControl/>
              <w:tabs>
                <w:tab w:val="left" w:pos="7560"/>
                <w:tab w:val="left" w:pos="7740"/>
              </w:tabs>
              <w:ind w:right="2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0</w:t>
            </w:r>
          </w:p>
        </w:tc>
        <w:tc>
          <w:tcPr>
            <w:tcW w:w="2225" w:type="dxa"/>
            <w:vAlign w:val="center"/>
          </w:tcPr>
          <w:p w14:paraId="7052FCC4">
            <w:pPr>
              <w:widowControl/>
              <w:jc w:val="left"/>
              <w:textAlignment w:val="center"/>
              <w:rPr>
                <w:rFonts w:cs="宋体"/>
                <w:color w:val="000000"/>
                <w:kern w:val="0"/>
                <w:sz w:val="22"/>
                <w:szCs w:val="22"/>
                <w:lang w:bidi="ar"/>
              </w:rPr>
            </w:pPr>
            <w:r>
              <w:rPr>
                <w:rFonts w:hint="eastAsia" w:cs="宋体"/>
                <w:color w:val="000000"/>
                <w:kern w:val="0"/>
                <w:sz w:val="22"/>
                <w:szCs w:val="22"/>
                <w:lang w:bidi="ar"/>
              </w:rPr>
              <w:t>2024-2025年度:校三等奖学金、数学与统计学院摄影活动二等奖、数学与统计学院“优秀心协干事”、寒假社会实践回母校看看“先进个人”、“数苑书香，笔墨寻光”数学笔记评比三等奖、数学文化节数学竞赛二等奖、七院联合诗词文化大赛优秀奖、七院联合合唱比赛三等奖、数统院“诚润心田 信绘芳华”艺术创作征集活动三等奖、数统院羽毛球赛一等奖；</w:t>
            </w:r>
          </w:p>
          <w:p w14:paraId="63472EEF">
            <w:pPr>
              <w:widowControl/>
              <w:jc w:val="left"/>
              <w:textAlignment w:val="center"/>
              <w:rPr>
                <w:color w:val="000000" w:themeColor="text1"/>
                <w14:textFill>
                  <w14:solidFill>
                    <w14:schemeClr w14:val="tx1"/>
                  </w14:solidFill>
                </w14:textFill>
              </w:rPr>
            </w:pPr>
            <w:r>
              <w:rPr>
                <w:rFonts w:hint="eastAsia" w:cs="宋体"/>
                <w:color w:val="000000"/>
                <w:kern w:val="0"/>
                <w:sz w:val="22"/>
                <w:szCs w:val="22"/>
                <w:lang w:bidi="ar"/>
              </w:rPr>
              <w:t>2025-2026年度：校一等奖学金、数学建模校一等奖、挑战杯三等奖、2025年第八届“外教社杯”跨文化能力大赛校六、挑战杯“杏坛相会1+e”院内选拔金奖、南通大学青年志愿服务项目大赛二等奖三院运动会积极分子、校运动会开幕式积极分子、心协“裁纸绘光韵，巧手绽流光”活动三等奖、一封家书二等奖、街头艺术“积极分子”千里江山、“宿造精彩，寓见青春”宿舍文化节三等奖、“文彩数韵，历外华章”四院联合才艺大赛一等奖、“数”火相传，光耀未来数学科普大赛三等奖、数统院“数文融智，历见真章”简历设计大赛三等奖、社团迎新晚会活动“积极分子”、大学生艺术团校园快闪活动“积极分子”、红十字会“剧本杀”团队一等奖、十佳宿舍信息联络员、2026“外教社杯”跨文化能力大赛校二等奖、2026年高教社杯大学生用外语讲好中国故事优秀短视频校赛三等奖、数学文化节话剧“优秀团队”、数学文化节“先进个人”、数学文化节作品“专项特色奖”、寝’心筑梦，‘宿’展风华”宿舍文化节三等奖、红十字会“生命接力，校园解码”活动三等奖团队、2026寒假社会实践“回母校看一看”优秀团体、2026寒假社会实践“回母校看一看”先进个人、“铁军铸魂”寒假社会实践优秀团体、寒假社会实践先进个人、大学生创新大赛“红旅赛道”校三、五四表彰大会“积极分子”、禁烟“积极分子”、校庆活动“积极分子”、心协“心暖向阳，影绎成长”活动优秀奖、南通大学“心向暖阳影绎成长”第七届大学生心理微电影大赛活动积极分子、莫文隋优秀干事、千人手语操优秀志愿者。</w:t>
            </w:r>
          </w:p>
        </w:tc>
      </w:tr>
      <w:tr w14:paraId="3D3DC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trPr>
        <w:tc>
          <w:tcPr>
            <w:tcW w:w="532" w:type="dxa"/>
            <w:vAlign w:val="center"/>
          </w:tcPr>
          <w:p w14:paraId="59219218">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1</w:t>
            </w:r>
            <w:r>
              <w:rPr>
                <w:rFonts w:cs="宋体"/>
                <w:color w:val="000000"/>
                <w:kern w:val="0"/>
                <w:sz w:val="22"/>
                <w:szCs w:val="22"/>
                <w:lang w:bidi="ar"/>
              </w:rPr>
              <w:t>0</w:t>
            </w:r>
          </w:p>
        </w:tc>
        <w:tc>
          <w:tcPr>
            <w:tcW w:w="896" w:type="dxa"/>
            <w:vAlign w:val="center"/>
          </w:tcPr>
          <w:p w14:paraId="715353DF">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吴皓雯</w:t>
            </w:r>
          </w:p>
        </w:tc>
        <w:tc>
          <w:tcPr>
            <w:tcW w:w="539" w:type="dxa"/>
            <w:vAlign w:val="center"/>
          </w:tcPr>
          <w:p w14:paraId="488A5448">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女</w:t>
            </w:r>
          </w:p>
        </w:tc>
        <w:tc>
          <w:tcPr>
            <w:tcW w:w="1009" w:type="dxa"/>
            <w:vAlign w:val="center"/>
          </w:tcPr>
          <w:p w14:paraId="0B36E2E6">
            <w:pPr>
              <w:widowControl/>
              <w:jc w:val="center"/>
              <w:textAlignment w:val="center"/>
              <w:rPr>
                <w:color w:val="000000" w:themeColor="text1"/>
                <w14:textFill>
                  <w14:solidFill>
                    <w14:schemeClr w14:val="tx1"/>
                  </w14:solidFill>
                </w14:textFill>
              </w:rPr>
            </w:pPr>
            <w:r>
              <w:rPr>
                <w:color w:val="000000"/>
                <w:kern w:val="0"/>
                <w:sz w:val="22"/>
                <w:szCs w:val="22"/>
                <w:lang w:bidi="ar"/>
              </w:rPr>
              <w:t>2005</w:t>
            </w:r>
            <w:r>
              <w:rPr>
                <w:rFonts w:hint="eastAsia"/>
                <w:color w:val="000000"/>
                <w:kern w:val="0"/>
                <w:sz w:val="22"/>
                <w:szCs w:val="22"/>
                <w:lang w:bidi="ar"/>
              </w:rPr>
              <w:t>.</w:t>
            </w:r>
            <w:r>
              <w:rPr>
                <w:color w:val="000000"/>
                <w:kern w:val="0"/>
                <w:sz w:val="22"/>
                <w:szCs w:val="22"/>
                <w:lang w:bidi="ar"/>
              </w:rPr>
              <w:t>05</w:t>
            </w:r>
          </w:p>
        </w:tc>
        <w:tc>
          <w:tcPr>
            <w:tcW w:w="1080" w:type="dxa"/>
            <w:vAlign w:val="center"/>
          </w:tcPr>
          <w:p w14:paraId="74911922">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数学师范241</w:t>
            </w:r>
          </w:p>
        </w:tc>
        <w:tc>
          <w:tcPr>
            <w:tcW w:w="1085" w:type="dxa"/>
            <w:vAlign w:val="center"/>
          </w:tcPr>
          <w:p w14:paraId="6DE7FD06">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2023.09.25</w:t>
            </w:r>
          </w:p>
        </w:tc>
        <w:tc>
          <w:tcPr>
            <w:tcW w:w="1443" w:type="dxa"/>
            <w:vAlign w:val="center"/>
          </w:tcPr>
          <w:p w14:paraId="70FEC1E6">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曾任院团委秘书部副部、院红会宣传部副部；现任院学生会部长、班级宣传委员</w:t>
            </w:r>
          </w:p>
        </w:tc>
        <w:tc>
          <w:tcPr>
            <w:tcW w:w="702" w:type="dxa"/>
            <w:vAlign w:val="center"/>
          </w:tcPr>
          <w:p w14:paraId="346D3804">
            <w:pPr>
              <w:widowControl/>
              <w:jc w:val="center"/>
              <w:textAlignment w:val="center"/>
              <w:rPr>
                <w:rFonts w:cs="宋体"/>
                <w:color w:val="000000"/>
                <w:sz w:val="22"/>
                <w:szCs w:val="22"/>
              </w:rPr>
            </w:pPr>
            <w:r>
              <w:rPr>
                <w:rFonts w:hint="eastAsia" w:cs="宋体"/>
                <w:color w:val="000000"/>
                <w:kern w:val="0"/>
                <w:sz w:val="22"/>
                <w:szCs w:val="22"/>
                <w:lang w:bidi="ar"/>
              </w:rPr>
              <w:t>54/94</w:t>
            </w:r>
          </w:p>
        </w:tc>
        <w:tc>
          <w:tcPr>
            <w:tcW w:w="709" w:type="dxa"/>
            <w:vAlign w:val="center"/>
          </w:tcPr>
          <w:p w14:paraId="042C0B02">
            <w:pPr>
              <w:widowControl/>
              <w:jc w:val="center"/>
              <w:textAlignment w:val="center"/>
              <w:rPr>
                <w:rFonts w:cs="宋体"/>
                <w:color w:val="000000"/>
                <w:sz w:val="22"/>
                <w:szCs w:val="22"/>
              </w:rPr>
            </w:pPr>
            <w:r>
              <w:rPr>
                <w:rFonts w:hint="eastAsia" w:cs="宋体"/>
                <w:color w:val="000000"/>
                <w:kern w:val="0"/>
                <w:sz w:val="22"/>
                <w:szCs w:val="22"/>
                <w:lang w:bidi="ar"/>
              </w:rPr>
              <w:t>53/94</w:t>
            </w:r>
          </w:p>
        </w:tc>
        <w:tc>
          <w:tcPr>
            <w:tcW w:w="570" w:type="dxa"/>
            <w:vAlign w:val="center"/>
          </w:tcPr>
          <w:p w14:paraId="76EAD735">
            <w:pPr>
              <w:widowControl/>
              <w:jc w:val="center"/>
              <w:textAlignment w:val="center"/>
              <w:rPr>
                <w:rFonts w:cs="宋体"/>
                <w:color w:val="000000"/>
                <w:sz w:val="22"/>
                <w:szCs w:val="22"/>
              </w:rPr>
            </w:pPr>
            <w:r>
              <w:rPr>
                <w:rFonts w:hint="eastAsia" w:cs="宋体"/>
                <w:color w:val="000000"/>
                <w:kern w:val="0"/>
                <w:sz w:val="22"/>
                <w:szCs w:val="22"/>
                <w:lang w:bidi="ar"/>
              </w:rPr>
              <w:t>3</w:t>
            </w:r>
            <w:r>
              <w:rPr>
                <w:rFonts w:cs="宋体"/>
                <w:color w:val="000000"/>
                <w:kern w:val="0"/>
                <w:sz w:val="22"/>
                <w:szCs w:val="22"/>
                <w:lang w:bidi="ar"/>
              </w:rPr>
              <w:t>1</w:t>
            </w:r>
            <w:r>
              <w:rPr>
                <w:rFonts w:hint="eastAsia" w:cs="宋体"/>
                <w:color w:val="000000"/>
                <w:kern w:val="0"/>
                <w:sz w:val="22"/>
                <w:szCs w:val="22"/>
                <w:lang w:bidi="ar"/>
              </w:rPr>
              <w:t>/92</w:t>
            </w:r>
          </w:p>
        </w:tc>
        <w:tc>
          <w:tcPr>
            <w:tcW w:w="708" w:type="dxa"/>
            <w:vAlign w:val="center"/>
          </w:tcPr>
          <w:p w14:paraId="232F4D55">
            <w:pPr>
              <w:widowControl/>
              <w:jc w:val="center"/>
              <w:textAlignment w:val="center"/>
              <w:rPr>
                <w:rFonts w:cs="宋体"/>
                <w:color w:val="000000"/>
                <w:sz w:val="22"/>
                <w:szCs w:val="22"/>
              </w:rPr>
            </w:pPr>
            <w:r>
              <w:rPr>
                <w:rFonts w:hint="eastAsia" w:cs="宋体"/>
                <w:color w:val="000000"/>
                <w:kern w:val="0"/>
                <w:sz w:val="22"/>
                <w:szCs w:val="22"/>
                <w:lang w:bidi="ar"/>
              </w:rPr>
              <w:t>19/92</w:t>
            </w:r>
          </w:p>
        </w:tc>
        <w:tc>
          <w:tcPr>
            <w:tcW w:w="570" w:type="dxa"/>
            <w:vAlign w:val="center"/>
          </w:tcPr>
          <w:p w14:paraId="150D0A89">
            <w:pPr>
              <w:widowControl/>
              <w:tabs>
                <w:tab w:val="left" w:pos="7560"/>
                <w:tab w:val="left" w:pos="7740"/>
              </w:tabs>
              <w:ind w:right="23"/>
              <w:jc w:val="center"/>
              <w:rPr>
                <w:color w:val="000000" w:themeColor="text1"/>
                <w14:textFill>
                  <w14:solidFill>
                    <w14:schemeClr w14:val="tx1"/>
                  </w14:solidFill>
                </w14:textFill>
              </w:rPr>
            </w:pPr>
          </w:p>
        </w:tc>
        <w:tc>
          <w:tcPr>
            <w:tcW w:w="709" w:type="dxa"/>
            <w:vAlign w:val="center"/>
          </w:tcPr>
          <w:p w14:paraId="4CFC3958">
            <w:pPr>
              <w:widowControl/>
              <w:tabs>
                <w:tab w:val="left" w:pos="7560"/>
                <w:tab w:val="left" w:pos="7740"/>
              </w:tabs>
              <w:ind w:right="23"/>
              <w:jc w:val="center"/>
              <w:rPr>
                <w:color w:val="000000" w:themeColor="text1"/>
                <w14:textFill>
                  <w14:solidFill>
                    <w14:schemeClr w14:val="tx1"/>
                  </w14:solidFill>
                </w14:textFill>
              </w:rPr>
            </w:pPr>
          </w:p>
        </w:tc>
        <w:tc>
          <w:tcPr>
            <w:tcW w:w="425" w:type="dxa"/>
            <w:vAlign w:val="center"/>
          </w:tcPr>
          <w:p w14:paraId="3148EF72">
            <w:pPr>
              <w:widowControl/>
              <w:tabs>
                <w:tab w:val="left" w:pos="7560"/>
                <w:tab w:val="left" w:pos="7740"/>
              </w:tabs>
              <w:ind w:right="23"/>
              <w:jc w:val="center"/>
              <w:rPr>
                <w:color w:val="000000" w:themeColor="text1"/>
                <w14:textFill>
                  <w14:solidFill>
                    <w14:schemeClr w14:val="tx1"/>
                  </w14:solidFill>
                </w14:textFill>
              </w:rPr>
            </w:pPr>
          </w:p>
        </w:tc>
        <w:tc>
          <w:tcPr>
            <w:tcW w:w="714" w:type="dxa"/>
            <w:vAlign w:val="center"/>
          </w:tcPr>
          <w:p w14:paraId="42916389">
            <w:pPr>
              <w:widowControl/>
              <w:tabs>
                <w:tab w:val="left" w:pos="7560"/>
                <w:tab w:val="left" w:pos="7740"/>
              </w:tabs>
              <w:ind w:right="23"/>
              <w:jc w:val="center"/>
              <w:rPr>
                <w:color w:val="000000" w:themeColor="text1"/>
                <w14:textFill>
                  <w14:solidFill>
                    <w14:schemeClr w14:val="tx1"/>
                  </w14:solidFill>
                </w14:textFill>
              </w:rPr>
            </w:pPr>
          </w:p>
        </w:tc>
        <w:tc>
          <w:tcPr>
            <w:tcW w:w="1053" w:type="dxa"/>
            <w:vAlign w:val="center"/>
          </w:tcPr>
          <w:p w14:paraId="076FE4D9">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20</w:t>
            </w:r>
          </w:p>
        </w:tc>
        <w:tc>
          <w:tcPr>
            <w:tcW w:w="624" w:type="dxa"/>
            <w:vAlign w:val="center"/>
          </w:tcPr>
          <w:p w14:paraId="023EF347">
            <w:pPr>
              <w:widowControl/>
              <w:tabs>
                <w:tab w:val="left" w:pos="7560"/>
                <w:tab w:val="left" w:pos="7740"/>
              </w:tabs>
              <w:ind w:right="2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20</w:t>
            </w:r>
          </w:p>
        </w:tc>
        <w:tc>
          <w:tcPr>
            <w:tcW w:w="425" w:type="dxa"/>
            <w:vAlign w:val="center"/>
          </w:tcPr>
          <w:p w14:paraId="6CAB0944">
            <w:pPr>
              <w:widowControl/>
              <w:tabs>
                <w:tab w:val="left" w:pos="7560"/>
                <w:tab w:val="left" w:pos="7740"/>
              </w:tabs>
              <w:ind w:right="2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0</w:t>
            </w:r>
          </w:p>
        </w:tc>
        <w:tc>
          <w:tcPr>
            <w:tcW w:w="426" w:type="dxa"/>
            <w:vAlign w:val="center"/>
          </w:tcPr>
          <w:p w14:paraId="07B3A44F">
            <w:pPr>
              <w:widowControl/>
              <w:tabs>
                <w:tab w:val="left" w:pos="7560"/>
                <w:tab w:val="left" w:pos="7740"/>
              </w:tabs>
              <w:ind w:right="2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0</w:t>
            </w:r>
          </w:p>
        </w:tc>
        <w:tc>
          <w:tcPr>
            <w:tcW w:w="2225" w:type="dxa"/>
            <w:vAlign w:val="center"/>
          </w:tcPr>
          <w:p w14:paraId="4B6FDB35">
            <w:pPr>
              <w:widowControl/>
              <w:jc w:val="left"/>
              <w:textAlignment w:val="center"/>
              <w:rPr>
                <w:color w:val="000000" w:themeColor="text1"/>
                <w14:textFill>
                  <w14:solidFill>
                    <w14:schemeClr w14:val="tx1"/>
                  </w14:solidFill>
                </w14:textFill>
              </w:rPr>
            </w:pPr>
            <w:r>
              <w:rPr>
                <w:rFonts w:hint="eastAsia" w:cs="宋体"/>
                <w:color w:val="000000"/>
                <w:kern w:val="0"/>
                <w:sz w:val="22"/>
                <w:szCs w:val="22"/>
                <w:lang w:bidi="ar"/>
              </w:rPr>
              <w:t>2024-2025年度：院优秀共青团员、院红十字会剧本情景比赛二等奖、暑期社会实践先进个人；</w:t>
            </w:r>
            <w:r>
              <w:rPr>
                <w:rFonts w:hint="eastAsia" w:cs="宋体"/>
                <w:color w:val="000000"/>
                <w:kern w:val="0"/>
                <w:sz w:val="22"/>
                <w:szCs w:val="22"/>
                <w:lang w:bidi="ar"/>
              </w:rPr>
              <w:br w:type="textWrapping"/>
            </w:r>
            <w:r>
              <w:rPr>
                <w:rFonts w:hint="eastAsia" w:cs="宋体"/>
                <w:color w:val="000000"/>
                <w:kern w:val="0"/>
                <w:sz w:val="22"/>
                <w:szCs w:val="22"/>
                <w:lang w:bidi="ar"/>
              </w:rPr>
              <w:t>2025-2026年度:院暑期社会实践风采展示三等奖、院暑假社会实践先进个人、院宿舍文化节三等奖、院青年共产主义学校优秀工作人员、院实践专项先进个人、院“社区有我”先进个人、院优秀共青团员、校数学建模一等奖、校大学生创新大赛二等奖、校第二届数学文化节先进个人、校第二届数学文化节线上作品征集活动特等奖。</w:t>
            </w:r>
          </w:p>
        </w:tc>
      </w:tr>
      <w:tr w14:paraId="07CA8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trPr>
        <w:tc>
          <w:tcPr>
            <w:tcW w:w="532" w:type="dxa"/>
            <w:vAlign w:val="center"/>
          </w:tcPr>
          <w:p w14:paraId="4E1C9F13">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1</w:t>
            </w:r>
            <w:r>
              <w:rPr>
                <w:rFonts w:cs="宋体"/>
                <w:color w:val="000000"/>
                <w:kern w:val="0"/>
                <w:sz w:val="22"/>
                <w:szCs w:val="22"/>
                <w:lang w:bidi="ar"/>
              </w:rPr>
              <w:t>1</w:t>
            </w:r>
          </w:p>
        </w:tc>
        <w:tc>
          <w:tcPr>
            <w:tcW w:w="896" w:type="dxa"/>
            <w:vAlign w:val="center"/>
          </w:tcPr>
          <w:p w14:paraId="29BFCFD8">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陈孙枫</w:t>
            </w:r>
          </w:p>
        </w:tc>
        <w:tc>
          <w:tcPr>
            <w:tcW w:w="539" w:type="dxa"/>
            <w:vAlign w:val="center"/>
          </w:tcPr>
          <w:p w14:paraId="400A7462">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女</w:t>
            </w:r>
          </w:p>
        </w:tc>
        <w:tc>
          <w:tcPr>
            <w:tcW w:w="1009" w:type="dxa"/>
            <w:vAlign w:val="center"/>
          </w:tcPr>
          <w:p w14:paraId="1D8CAEF7">
            <w:pPr>
              <w:widowControl/>
              <w:jc w:val="center"/>
              <w:textAlignment w:val="center"/>
              <w:rPr>
                <w:color w:val="000000" w:themeColor="text1"/>
                <w14:textFill>
                  <w14:solidFill>
                    <w14:schemeClr w14:val="tx1"/>
                  </w14:solidFill>
                </w14:textFill>
              </w:rPr>
            </w:pPr>
            <w:r>
              <w:rPr>
                <w:color w:val="000000"/>
                <w:kern w:val="0"/>
                <w:sz w:val="22"/>
                <w:szCs w:val="22"/>
                <w:lang w:bidi="ar"/>
              </w:rPr>
              <w:t>2006</w:t>
            </w:r>
            <w:r>
              <w:rPr>
                <w:rFonts w:hint="eastAsia"/>
                <w:color w:val="000000"/>
                <w:kern w:val="0"/>
                <w:sz w:val="22"/>
                <w:szCs w:val="22"/>
                <w:lang w:bidi="ar"/>
              </w:rPr>
              <w:t>.</w:t>
            </w:r>
            <w:r>
              <w:rPr>
                <w:color w:val="000000"/>
                <w:kern w:val="0"/>
                <w:sz w:val="22"/>
                <w:szCs w:val="22"/>
                <w:lang w:bidi="ar"/>
              </w:rPr>
              <w:t>12</w:t>
            </w:r>
          </w:p>
        </w:tc>
        <w:tc>
          <w:tcPr>
            <w:tcW w:w="1080" w:type="dxa"/>
            <w:vAlign w:val="center"/>
          </w:tcPr>
          <w:p w14:paraId="6C8717BE">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数学师范242</w:t>
            </w:r>
          </w:p>
        </w:tc>
        <w:tc>
          <w:tcPr>
            <w:tcW w:w="1085" w:type="dxa"/>
            <w:vAlign w:val="center"/>
          </w:tcPr>
          <w:p w14:paraId="04AE16A4">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2025.05.21</w:t>
            </w:r>
          </w:p>
        </w:tc>
        <w:tc>
          <w:tcPr>
            <w:tcW w:w="1443" w:type="dxa"/>
            <w:vAlign w:val="center"/>
          </w:tcPr>
          <w:p w14:paraId="070BF248">
            <w:pPr>
              <w:widowControl/>
              <w:jc w:val="center"/>
              <w:textAlignment w:val="center"/>
              <w:rPr>
                <w:rFonts w:cs="宋体"/>
                <w:color w:val="000000"/>
                <w:kern w:val="0"/>
                <w:sz w:val="22"/>
                <w:szCs w:val="22"/>
                <w:lang w:bidi="ar"/>
              </w:rPr>
            </w:pPr>
            <w:r>
              <w:rPr>
                <w:rFonts w:hint="eastAsia" w:cs="宋体"/>
                <w:color w:val="000000"/>
                <w:kern w:val="0"/>
                <w:sz w:val="22"/>
                <w:szCs w:val="22"/>
                <w:lang w:bidi="ar"/>
              </w:rPr>
              <w:t>曾任院学生会宣传部干事；现任院就创协副会长、班级生活委员</w:t>
            </w:r>
          </w:p>
        </w:tc>
        <w:tc>
          <w:tcPr>
            <w:tcW w:w="702" w:type="dxa"/>
            <w:vAlign w:val="center"/>
          </w:tcPr>
          <w:p w14:paraId="124900BC">
            <w:pPr>
              <w:widowControl/>
              <w:jc w:val="center"/>
              <w:textAlignment w:val="center"/>
              <w:rPr>
                <w:rFonts w:cs="宋体"/>
                <w:color w:val="000000"/>
                <w:sz w:val="22"/>
                <w:szCs w:val="22"/>
              </w:rPr>
            </w:pPr>
            <w:r>
              <w:rPr>
                <w:rFonts w:hint="eastAsia" w:cs="宋体"/>
                <w:color w:val="000000"/>
                <w:kern w:val="0"/>
                <w:sz w:val="22"/>
                <w:szCs w:val="22"/>
                <w:lang w:bidi="ar"/>
              </w:rPr>
              <w:t>34/94</w:t>
            </w:r>
          </w:p>
        </w:tc>
        <w:tc>
          <w:tcPr>
            <w:tcW w:w="709" w:type="dxa"/>
            <w:vAlign w:val="center"/>
          </w:tcPr>
          <w:p w14:paraId="0962A515">
            <w:pPr>
              <w:widowControl/>
              <w:jc w:val="center"/>
              <w:textAlignment w:val="center"/>
              <w:rPr>
                <w:rFonts w:cs="宋体"/>
                <w:color w:val="000000"/>
                <w:sz w:val="22"/>
                <w:szCs w:val="22"/>
              </w:rPr>
            </w:pPr>
            <w:r>
              <w:rPr>
                <w:rFonts w:hint="eastAsia" w:cs="宋体"/>
                <w:color w:val="000000"/>
                <w:kern w:val="0"/>
                <w:sz w:val="22"/>
                <w:szCs w:val="22"/>
                <w:lang w:bidi="ar"/>
              </w:rPr>
              <w:t>36/94</w:t>
            </w:r>
          </w:p>
        </w:tc>
        <w:tc>
          <w:tcPr>
            <w:tcW w:w="570" w:type="dxa"/>
            <w:vAlign w:val="center"/>
          </w:tcPr>
          <w:p w14:paraId="3E82F61C">
            <w:pPr>
              <w:widowControl/>
              <w:jc w:val="center"/>
              <w:textAlignment w:val="center"/>
              <w:rPr>
                <w:rFonts w:cs="宋体"/>
                <w:color w:val="000000"/>
                <w:sz w:val="22"/>
                <w:szCs w:val="22"/>
              </w:rPr>
            </w:pPr>
            <w:r>
              <w:rPr>
                <w:rFonts w:hint="eastAsia" w:cs="宋体"/>
                <w:color w:val="000000"/>
                <w:kern w:val="0"/>
                <w:sz w:val="22"/>
                <w:szCs w:val="22"/>
                <w:lang w:bidi="ar"/>
              </w:rPr>
              <w:t>6/92</w:t>
            </w:r>
          </w:p>
        </w:tc>
        <w:tc>
          <w:tcPr>
            <w:tcW w:w="708" w:type="dxa"/>
            <w:vAlign w:val="center"/>
          </w:tcPr>
          <w:p w14:paraId="1CCA99CD">
            <w:pPr>
              <w:widowControl/>
              <w:jc w:val="center"/>
              <w:textAlignment w:val="center"/>
              <w:rPr>
                <w:rFonts w:cs="宋体"/>
                <w:color w:val="000000"/>
                <w:sz w:val="22"/>
                <w:szCs w:val="22"/>
              </w:rPr>
            </w:pPr>
            <w:r>
              <w:rPr>
                <w:rFonts w:hint="eastAsia" w:cs="宋体"/>
                <w:color w:val="000000"/>
                <w:kern w:val="0"/>
                <w:sz w:val="22"/>
                <w:szCs w:val="22"/>
                <w:lang w:bidi="ar"/>
              </w:rPr>
              <w:t>24/92</w:t>
            </w:r>
          </w:p>
        </w:tc>
        <w:tc>
          <w:tcPr>
            <w:tcW w:w="570" w:type="dxa"/>
            <w:vAlign w:val="center"/>
          </w:tcPr>
          <w:p w14:paraId="410F4A42">
            <w:pPr>
              <w:widowControl/>
              <w:tabs>
                <w:tab w:val="left" w:pos="7560"/>
                <w:tab w:val="left" w:pos="7740"/>
              </w:tabs>
              <w:ind w:right="23"/>
              <w:jc w:val="center"/>
              <w:rPr>
                <w:color w:val="000000" w:themeColor="text1"/>
                <w14:textFill>
                  <w14:solidFill>
                    <w14:schemeClr w14:val="tx1"/>
                  </w14:solidFill>
                </w14:textFill>
              </w:rPr>
            </w:pPr>
          </w:p>
        </w:tc>
        <w:tc>
          <w:tcPr>
            <w:tcW w:w="709" w:type="dxa"/>
            <w:vAlign w:val="center"/>
          </w:tcPr>
          <w:p w14:paraId="715DCA69">
            <w:pPr>
              <w:widowControl/>
              <w:tabs>
                <w:tab w:val="left" w:pos="7560"/>
                <w:tab w:val="left" w:pos="7740"/>
              </w:tabs>
              <w:ind w:right="23"/>
              <w:jc w:val="center"/>
              <w:rPr>
                <w:color w:val="000000" w:themeColor="text1"/>
                <w14:textFill>
                  <w14:solidFill>
                    <w14:schemeClr w14:val="tx1"/>
                  </w14:solidFill>
                </w14:textFill>
              </w:rPr>
            </w:pPr>
          </w:p>
        </w:tc>
        <w:tc>
          <w:tcPr>
            <w:tcW w:w="425" w:type="dxa"/>
            <w:vAlign w:val="center"/>
          </w:tcPr>
          <w:p w14:paraId="0A237D54">
            <w:pPr>
              <w:widowControl/>
              <w:tabs>
                <w:tab w:val="left" w:pos="7560"/>
                <w:tab w:val="left" w:pos="7740"/>
              </w:tabs>
              <w:ind w:right="23"/>
              <w:jc w:val="center"/>
              <w:rPr>
                <w:color w:val="000000" w:themeColor="text1"/>
                <w14:textFill>
                  <w14:solidFill>
                    <w14:schemeClr w14:val="tx1"/>
                  </w14:solidFill>
                </w14:textFill>
              </w:rPr>
            </w:pPr>
          </w:p>
        </w:tc>
        <w:tc>
          <w:tcPr>
            <w:tcW w:w="714" w:type="dxa"/>
            <w:vAlign w:val="center"/>
          </w:tcPr>
          <w:p w14:paraId="40C36621">
            <w:pPr>
              <w:widowControl/>
              <w:tabs>
                <w:tab w:val="left" w:pos="7560"/>
                <w:tab w:val="left" w:pos="7740"/>
              </w:tabs>
              <w:ind w:right="23"/>
              <w:jc w:val="center"/>
              <w:rPr>
                <w:color w:val="000000" w:themeColor="text1"/>
                <w14:textFill>
                  <w14:solidFill>
                    <w14:schemeClr w14:val="tx1"/>
                  </w14:solidFill>
                </w14:textFill>
              </w:rPr>
            </w:pPr>
          </w:p>
        </w:tc>
        <w:tc>
          <w:tcPr>
            <w:tcW w:w="1053" w:type="dxa"/>
            <w:vAlign w:val="center"/>
          </w:tcPr>
          <w:p w14:paraId="3DBA2710">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28</w:t>
            </w:r>
          </w:p>
        </w:tc>
        <w:tc>
          <w:tcPr>
            <w:tcW w:w="624" w:type="dxa"/>
            <w:vAlign w:val="center"/>
          </w:tcPr>
          <w:p w14:paraId="0B25D429">
            <w:pPr>
              <w:widowControl/>
              <w:tabs>
                <w:tab w:val="left" w:pos="7560"/>
                <w:tab w:val="left" w:pos="7740"/>
              </w:tabs>
              <w:ind w:right="2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27</w:t>
            </w:r>
          </w:p>
        </w:tc>
        <w:tc>
          <w:tcPr>
            <w:tcW w:w="425" w:type="dxa"/>
            <w:vAlign w:val="center"/>
          </w:tcPr>
          <w:p w14:paraId="7AAA1287">
            <w:pPr>
              <w:widowControl/>
              <w:tabs>
                <w:tab w:val="left" w:pos="7560"/>
                <w:tab w:val="left" w:pos="7740"/>
              </w:tabs>
              <w:ind w:right="2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0</w:t>
            </w:r>
          </w:p>
        </w:tc>
        <w:tc>
          <w:tcPr>
            <w:tcW w:w="426" w:type="dxa"/>
            <w:vAlign w:val="center"/>
          </w:tcPr>
          <w:p w14:paraId="249A0D42">
            <w:pPr>
              <w:widowControl/>
              <w:tabs>
                <w:tab w:val="left" w:pos="7560"/>
                <w:tab w:val="left" w:pos="7740"/>
              </w:tabs>
              <w:ind w:right="2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w:t>
            </w:r>
          </w:p>
        </w:tc>
        <w:tc>
          <w:tcPr>
            <w:tcW w:w="2225" w:type="dxa"/>
            <w:vAlign w:val="center"/>
          </w:tcPr>
          <w:p w14:paraId="53AFD7E8">
            <w:pPr>
              <w:widowControl/>
              <w:jc w:val="left"/>
              <w:textAlignment w:val="center"/>
              <w:rPr>
                <w:color w:val="000000" w:themeColor="text1"/>
                <w14:textFill>
                  <w14:solidFill>
                    <w14:schemeClr w14:val="tx1"/>
                  </w14:solidFill>
                </w14:textFill>
              </w:rPr>
            </w:pPr>
            <w:r>
              <w:rPr>
                <w:rStyle w:val="17"/>
                <w:rFonts w:hint="default" w:ascii="Times New Roman" w:hAnsi="Times New Roman"/>
                <w:b w:val="0"/>
                <w:bCs w:val="0"/>
                <w:lang w:bidi="ar"/>
              </w:rPr>
              <w:t>2024-2025年度：校三等奖学金；</w:t>
            </w:r>
            <w:r>
              <w:rPr>
                <w:rStyle w:val="18"/>
                <w:rFonts w:hint="default" w:ascii="Times New Roman" w:hAnsi="Times New Roman"/>
                <w:lang w:bidi="ar"/>
              </w:rPr>
              <w:br w:type="textWrapping"/>
            </w:r>
            <w:r>
              <w:rPr>
                <w:rStyle w:val="17"/>
                <w:rFonts w:hint="default" w:ascii="Times New Roman" w:hAnsi="Times New Roman"/>
                <w:b w:val="0"/>
                <w:bCs w:val="0"/>
                <w:lang w:bidi="ar"/>
              </w:rPr>
              <w:t>2025-2026年度：校三等奖学金、校级就业周积极分子、院就创协优秀干事。</w:t>
            </w:r>
          </w:p>
        </w:tc>
      </w:tr>
      <w:tr w14:paraId="37AB0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trPr>
        <w:tc>
          <w:tcPr>
            <w:tcW w:w="532" w:type="dxa"/>
            <w:vAlign w:val="center"/>
          </w:tcPr>
          <w:p w14:paraId="48384E1B">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1</w:t>
            </w:r>
            <w:r>
              <w:rPr>
                <w:rFonts w:cs="宋体"/>
                <w:color w:val="000000"/>
                <w:kern w:val="0"/>
                <w:sz w:val="22"/>
                <w:szCs w:val="22"/>
                <w:lang w:bidi="ar"/>
              </w:rPr>
              <w:t>2</w:t>
            </w:r>
          </w:p>
        </w:tc>
        <w:tc>
          <w:tcPr>
            <w:tcW w:w="896" w:type="dxa"/>
            <w:vAlign w:val="center"/>
          </w:tcPr>
          <w:p w14:paraId="0DEB811E">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曹杨洋</w:t>
            </w:r>
          </w:p>
        </w:tc>
        <w:tc>
          <w:tcPr>
            <w:tcW w:w="539" w:type="dxa"/>
            <w:vAlign w:val="center"/>
          </w:tcPr>
          <w:p w14:paraId="6DEAC4DA">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男</w:t>
            </w:r>
          </w:p>
        </w:tc>
        <w:tc>
          <w:tcPr>
            <w:tcW w:w="1009" w:type="dxa"/>
            <w:vAlign w:val="center"/>
          </w:tcPr>
          <w:p w14:paraId="2A2A99B5">
            <w:pPr>
              <w:widowControl/>
              <w:jc w:val="center"/>
              <w:textAlignment w:val="center"/>
              <w:rPr>
                <w:color w:val="000000" w:themeColor="text1"/>
                <w14:textFill>
                  <w14:solidFill>
                    <w14:schemeClr w14:val="tx1"/>
                  </w14:solidFill>
                </w14:textFill>
              </w:rPr>
            </w:pPr>
            <w:r>
              <w:rPr>
                <w:color w:val="000000"/>
                <w:kern w:val="0"/>
                <w:sz w:val="22"/>
                <w:szCs w:val="22"/>
                <w:lang w:bidi="ar"/>
              </w:rPr>
              <w:t>2005</w:t>
            </w:r>
            <w:r>
              <w:rPr>
                <w:rFonts w:hint="eastAsia"/>
                <w:color w:val="000000"/>
                <w:kern w:val="0"/>
                <w:sz w:val="22"/>
                <w:szCs w:val="22"/>
                <w:lang w:bidi="ar"/>
              </w:rPr>
              <w:t>.</w:t>
            </w:r>
            <w:r>
              <w:rPr>
                <w:color w:val="000000"/>
                <w:kern w:val="0"/>
                <w:sz w:val="22"/>
                <w:szCs w:val="22"/>
                <w:lang w:bidi="ar"/>
              </w:rPr>
              <w:t>01</w:t>
            </w:r>
          </w:p>
        </w:tc>
        <w:tc>
          <w:tcPr>
            <w:tcW w:w="1080" w:type="dxa"/>
            <w:vAlign w:val="center"/>
          </w:tcPr>
          <w:p w14:paraId="42E718D2">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数学师范242</w:t>
            </w:r>
          </w:p>
        </w:tc>
        <w:tc>
          <w:tcPr>
            <w:tcW w:w="1085" w:type="dxa"/>
            <w:vAlign w:val="center"/>
          </w:tcPr>
          <w:p w14:paraId="3219ABEF">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2026.05.12</w:t>
            </w:r>
          </w:p>
        </w:tc>
        <w:tc>
          <w:tcPr>
            <w:tcW w:w="1443" w:type="dxa"/>
            <w:vAlign w:val="center"/>
          </w:tcPr>
          <w:p w14:paraId="70633B79">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现任学生会体育部部长</w:t>
            </w:r>
          </w:p>
        </w:tc>
        <w:tc>
          <w:tcPr>
            <w:tcW w:w="702" w:type="dxa"/>
            <w:vAlign w:val="center"/>
          </w:tcPr>
          <w:p w14:paraId="34DC549C">
            <w:pPr>
              <w:widowControl/>
              <w:jc w:val="center"/>
              <w:textAlignment w:val="center"/>
              <w:rPr>
                <w:rFonts w:cs="宋体"/>
                <w:color w:val="000000"/>
                <w:sz w:val="22"/>
                <w:szCs w:val="22"/>
              </w:rPr>
            </w:pPr>
            <w:r>
              <w:rPr>
                <w:rFonts w:hint="eastAsia" w:cs="宋体"/>
                <w:color w:val="000000"/>
                <w:kern w:val="0"/>
                <w:sz w:val="22"/>
                <w:szCs w:val="22"/>
                <w:lang w:bidi="ar"/>
              </w:rPr>
              <w:t>8/94</w:t>
            </w:r>
          </w:p>
        </w:tc>
        <w:tc>
          <w:tcPr>
            <w:tcW w:w="709" w:type="dxa"/>
            <w:vAlign w:val="center"/>
          </w:tcPr>
          <w:p w14:paraId="38364793">
            <w:pPr>
              <w:widowControl/>
              <w:jc w:val="center"/>
              <w:textAlignment w:val="center"/>
              <w:rPr>
                <w:rFonts w:cs="宋体"/>
                <w:color w:val="000000"/>
                <w:sz w:val="22"/>
                <w:szCs w:val="22"/>
              </w:rPr>
            </w:pPr>
            <w:r>
              <w:rPr>
                <w:rFonts w:hint="eastAsia" w:cs="宋体"/>
                <w:color w:val="000000"/>
                <w:kern w:val="0"/>
                <w:sz w:val="22"/>
                <w:szCs w:val="22"/>
                <w:lang w:bidi="ar"/>
              </w:rPr>
              <w:t>8/94</w:t>
            </w:r>
          </w:p>
        </w:tc>
        <w:tc>
          <w:tcPr>
            <w:tcW w:w="570" w:type="dxa"/>
            <w:vAlign w:val="center"/>
          </w:tcPr>
          <w:p w14:paraId="19DCDE81">
            <w:pPr>
              <w:widowControl/>
              <w:jc w:val="center"/>
              <w:textAlignment w:val="center"/>
              <w:rPr>
                <w:rFonts w:cs="宋体"/>
                <w:color w:val="000000"/>
                <w:sz w:val="22"/>
                <w:szCs w:val="22"/>
              </w:rPr>
            </w:pPr>
            <w:r>
              <w:rPr>
                <w:rFonts w:hint="eastAsia" w:cs="宋体"/>
                <w:color w:val="000000"/>
                <w:kern w:val="0"/>
                <w:sz w:val="22"/>
                <w:szCs w:val="22"/>
                <w:lang w:bidi="ar"/>
              </w:rPr>
              <w:t>19/92</w:t>
            </w:r>
          </w:p>
        </w:tc>
        <w:tc>
          <w:tcPr>
            <w:tcW w:w="708" w:type="dxa"/>
            <w:vAlign w:val="center"/>
          </w:tcPr>
          <w:p w14:paraId="54E61AF5">
            <w:pPr>
              <w:widowControl/>
              <w:jc w:val="center"/>
              <w:textAlignment w:val="center"/>
              <w:rPr>
                <w:rFonts w:cs="宋体"/>
                <w:color w:val="000000"/>
                <w:sz w:val="22"/>
                <w:szCs w:val="22"/>
              </w:rPr>
            </w:pPr>
            <w:r>
              <w:rPr>
                <w:rFonts w:hint="eastAsia" w:cs="宋体"/>
                <w:color w:val="000000"/>
                <w:kern w:val="0"/>
                <w:sz w:val="22"/>
                <w:szCs w:val="22"/>
                <w:lang w:bidi="ar"/>
              </w:rPr>
              <w:t>13/92</w:t>
            </w:r>
          </w:p>
        </w:tc>
        <w:tc>
          <w:tcPr>
            <w:tcW w:w="570" w:type="dxa"/>
            <w:vAlign w:val="center"/>
          </w:tcPr>
          <w:p w14:paraId="0E24E579">
            <w:pPr>
              <w:widowControl/>
              <w:tabs>
                <w:tab w:val="left" w:pos="7560"/>
                <w:tab w:val="left" w:pos="7740"/>
              </w:tabs>
              <w:ind w:right="23"/>
              <w:jc w:val="center"/>
              <w:rPr>
                <w:color w:val="000000" w:themeColor="text1"/>
                <w14:textFill>
                  <w14:solidFill>
                    <w14:schemeClr w14:val="tx1"/>
                  </w14:solidFill>
                </w14:textFill>
              </w:rPr>
            </w:pPr>
          </w:p>
        </w:tc>
        <w:tc>
          <w:tcPr>
            <w:tcW w:w="709" w:type="dxa"/>
            <w:vAlign w:val="center"/>
          </w:tcPr>
          <w:p w14:paraId="075E7789">
            <w:pPr>
              <w:widowControl/>
              <w:tabs>
                <w:tab w:val="left" w:pos="7560"/>
                <w:tab w:val="left" w:pos="7740"/>
              </w:tabs>
              <w:ind w:right="23"/>
              <w:jc w:val="center"/>
              <w:rPr>
                <w:color w:val="000000" w:themeColor="text1"/>
                <w14:textFill>
                  <w14:solidFill>
                    <w14:schemeClr w14:val="tx1"/>
                  </w14:solidFill>
                </w14:textFill>
              </w:rPr>
            </w:pPr>
          </w:p>
        </w:tc>
        <w:tc>
          <w:tcPr>
            <w:tcW w:w="425" w:type="dxa"/>
            <w:vAlign w:val="center"/>
          </w:tcPr>
          <w:p w14:paraId="35D9A38C">
            <w:pPr>
              <w:widowControl/>
              <w:tabs>
                <w:tab w:val="left" w:pos="7560"/>
                <w:tab w:val="left" w:pos="7740"/>
              </w:tabs>
              <w:ind w:right="23"/>
              <w:jc w:val="center"/>
              <w:rPr>
                <w:color w:val="000000" w:themeColor="text1"/>
                <w14:textFill>
                  <w14:solidFill>
                    <w14:schemeClr w14:val="tx1"/>
                  </w14:solidFill>
                </w14:textFill>
              </w:rPr>
            </w:pPr>
          </w:p>
        </w:tc>
        <w:tc>
          <w:tcPr>
            <w:tcW w:w="714" w:type="dxa"/>
            <w:vAlign w:val="center"/>
          </w:tcPr>
          <w:p w14:paraId="4EC0A1DA">
            <w:pPr>
              <w:widowControl/>
              <w:tabs>
                <w:tab w:val="left" w:pos="7560"/>
                <w:tab w:val="left" w:pos="7740"/>
              </w:tabs>
              <w:ind w:right="23"/>
              <w:jc w:val="center"/>
              <w:rPr>
                <w:color w:val="000000" w:themeColor="text1"/>
                <w14:textFill>
                  <w14:solidFill>
                    <w14:schemeClr w14:val="tx1"/>
                  </w14:solidFill>
                </w14:textFill>
              </w:rPr>
            </w:pPr>
          </w:p>
        </w:tc>
        <w:tc>
          <w:tcPr>
            <w:tcW w:w="1053" w:type="dxa"/>
            <w:vAlign w:val="center"/>
          </w:tcPr>
          <w:p w14:paraId="18873223">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28</w:t>
            </w:r>
          </w:p>
        </w:tc>
        <w:tc>
          <w:tcPr>
            <w:tcW w:w="624" w:type="dxa"/>
            <w:vAlign w:val="center"/>
          </w:tcPr>
          <w:p w14:paraId="5EE8D6C2">
            <w:pPr>
              <w:widowControl/>
              <w:tabs>
                <w:tab w:val="left" w:pos="7560"/>
                <w:tab w:val="left" w:pos="7740"/>
              </w:tabs>
              <w:ind w:right="2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17</w:t>
            </w:r>
          </w:p>
        </w:tc>
        <w:tc>
          <w:tcPr>
            <w:tcW w:w="425" w:type="dxa"/>
            <w:vAlign w:val="center"/>
          </w:tcPr>
          <w:p w14:paraId="58B363AE">
            <w:pPr>
              <w:widowControl/>
              <w:tabs>
                <w:tab w:val="left" w:pos="7560"/>
                <w:tab w:val="left" w:pos="7740"/>
              </w:tabs>
              <w:ind w:right="2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6</w:t>
            </w:r>
          </w:p>
        </w:tc>
        <w:tc>
          <w:tcPr>
            <w:tcW w:w="426" w:type="dxa"/>
            <w:vAlign w:val="center"/>
          </w:tcPr>
          <w:p w14:paraId="589E4A42">
            <w:pPr>
              <w:widowControl/>
              <w:tabs>
                <w:tab w:val="left" w:pos="7560"/>
                <w:tab w:val="left" w:pos="7740"/>
              </w:tabs>
              <w:ind w:right="2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5</w:t>
            </w:r>
          </w:p>
        </w:tc>
        <w:tc>
          <w:tcPr>
            <w:tcW w:w="2225" w:type="dxa"/>
            <w:vAlign w:val="center"/>
          </w:tcPr>
          <w:p w14:paraId="3F13875C">
            <w:pPr>
              <w:widowControl/>
              <w:jc w:val="left"/>
              <w:textAlignment w:val="center"/>
              <w:rPr>
                <w:rFonts w:cs="宋体"/>
                <w:color w:val="000000"/>
                <w:kern w:val="0"/>
                <w:sz w:val="22"/>
                <w:szCs w:val="22"/>
                <w:lang w:bidi="ar"/>
              </w:rPr>
            </w:pPr>
            <w:r>
              <w:rPr>
                <w:rFonts w:hint="eastAsia" w:cs="宋体"/>
                <w:color w:val="000000"/>
                <w:kern w:val="0"/>
                <w:sz w:val="22"/>
                <w:szCs w:val="22"/>
                <w:lang w:bidi="ar"/>
              </w:rPr>
              <w:t>2024-2025学年:校二等奖学金、领航青年二等奖学金、南通大学数学建模竞赛一等奖；</w:t>
            </w:r>
          </w:p>
          <w:p w14:paraId="41240F08">
            <w:pPr>
              <w:widowControl/>
              <w:jc w:val="left"/>
              <w:textAlignment w:val="center"/>
              <w:rPr>
                <w:color w:val="000000" w:themeColor="text1"/>
                <w14:textFill>
                  <w14:solidFill>
                    <w14:schemeClr w14:val="tx1"/>
                  </w14:solidFill>
                </w14:textFill>
              </w:rPr>
            </w:pPr>
            <w:r>
              <w:rPr>
                <w:rFonts w:hint="eastAsia" w:cs="宋体"/>
                <w:color w:val="000000"/>
                <w:kern w:val="0"/>
                <w:sz w:val="22"/>
                <w:szCs w:val="22"/>
                <w:lang w:bidi="ar"/>
              </w:rPr>
              <w:t>2025-2026学年:大学生数学竞赛省二等奖、江苏省节能减排比赛省三等奖、南通大学优秀学生会干部、暑期三下乡优秀实践个人、领航青年数学竞赛二等奖。</w:t>
            </w:r>
          </w:p>
        </w:tc>
      </w:tr>
      <w:tr w14:paraId="67C49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trPr>
        <w:tc>
          <w:tcPr>
            <w:tcW w:w="532" w:type="dxa"/>
            <w:vAlign w:val="center"/>
          </w:tcPr>
          <w:p w14:paraId="34372BB9">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1</w:t>
            </w:r>
            <w:r>
              <w:rPr>
                <w:rFonts w:cs="宋体"/>
                <w:color w:val="000000"/>
                <w:kern w:val="0"/>
                <w:sz w:val="22"/>
                <w:szCs w:val="22"/>
                <w:lang w:bidi="ar"/>
              </w:rPr>
              <w:t>3</w:t>
            </w:r>
          </w:p>
        </w:tc>
        <w:tc>
          <w:tcPr>
            <w:tcW w:w="896" w:type="dxa"/>
            <w:vAlign w:val="center"/>
          </w:tcPr>
          <w:p w14:paraId="3DB810E1">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刘璐瑶</w:t>
            </w:r>
          </w:p>
        </w:tc>
        <w:tc>
          <w:tcPr>
            <w:tcW w:w="539" w:type="dxa"/>
            <w:vAlign w:val="center"/>
          </w:tcPr>
          <w:p w14:paraId="064FFF34">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女</w:t>
            </w:r>
          </w:p>
        </w:tc>
        <w:tc>
          <w:tcPr>
            <w:tcW w:w="1009" w:type="dxa"/>
            <w:vAlign w:val="center"/>
          </w:tcPr>
          <w:p w14:paraId="509D3BD6">
            <w:pPr>
              <w:widowControl/>
              <w:jc w:val="center"/>
              <w:textAlignment w:val="center"/>
              <w:rPr>
                <w:color w:val="000000" w:themeColor="text1"/>
                <w14:textFill>
                  <w14:solidFill>
                    <w14:schemeClr w14:val="tx1"/>
                  </w14:solidFill>
                </w14:textFill>
              </w:rPr>
            </w:pPr>
            <w:r>
              <w:rPr>
                <w:color w:val="000000"/>
                <w:kern w:val="0"/>
                <w:sz w:val="22"/>
                <w:szCs w:val="22"/>
                <w:lang w:bidi="ar"/>
              </w:rPr>
              <w:t>2005</w:t>
            </w:r>
            <w:r>
              <w:rPr>
                <w:rFonts w:hint="eastAsia"/>
                <w:color w:val="000000"/>
                <w:kern w:val="0"/>
                <w:sz w:val="22"/>
                <w:szCs w:val="22"/>
                <w:lang w:bidi="ar"/>
              </w:rPr>
              <w:t>.</w:t>
            </w:r>
            <w:r>
              <w:rPr>
                <w:color w:val="000000"/>
                <w:kern w:val="0"/>
                <w:sz w:val="22"/>
                <w:szCs w:val="22"/>
                <w:lang w:bidi="ar"/>
              </w:rPr>
              <w:t>03</w:t>
            </w:r>
          </w:p>
        </w:tc>
        <w:tc>
          <w:tcPr>
            <w:tcW w:w="1080" w:type="dxa"/>
            <w:vAlign w:val="center"/>
          </w:tcPr>
          <w:p w14:paraId="62E34FA9">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数师定向241</w:t>
            </w:r>
          </w:p>
        </w:tc>
        <w:tc>
          <w:tcPr>
            <w:tcW w:w="1085" w:type="dxa"/>
            <w:vAlign w:val="center"/>
          </w:tcPr>
          <w:p w14:paraId="2014095A">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2026.03.10</w:t>
            </w:r>
          </w:p>
        </w:tc>
        <w:tc>
          <w:tcPr>
            <w:tcW w:w="1443" w:type="dxa"/>
            <w:vAlign w:val="center"/>
          </w:tcPr>
          <w:p w14:paraId="2BEB598D">
            <w:pPr>
              <w:widowControl/>
              <w:textAlignment w:val="center"/>
              <w:rPr>
                <w:color w:val="000000" w:themeColor="text1"/>
                <w14:textFill>
                  <w14:solidFill>
                    <w14:schemeClr w14:val="tx1"/>
                  </w14:solidFill>
                </w14:textFill>
              </w:rPr>
            </w:pPr>
            <w:r>
              <w:rPr>
                <w:rFonts w:hint="eastAsia" w:cs="宋体"/>
                <w:color w:val="000000"/>
                <w:kern w:val="0"/>
                <w:sz w:val="22"/>
                <w:szCs w:val="22"/>
                <w:lang w:bidi="ar"/>
              </w:rPr>
              <w:t>曾任院团委社会实践部副部；现任院社会实践部部长、社团社长</w:t>
            </w:r>
          </w:p>
        </w:tc>
        <w:tc>
          <w:tcPr>
            <w:tcW w:w="702" w:type="dxa"/>
            <w:vAlign w:val="center"/>
          </w:tcPr>
          <w:p w14:paraId="650038D3">
            <w:pPr>
              <w:widowControl/>
              <w:jc w:val="center"/>
              <w:textAlignment w:val="center"/>
              <w:rPr>
                <w:rFonts w:cs="宋体"/>
                <w:color w:val="000000"/>
                <w:sz w:val="22"/>
                <w:szCs w:val="22"/>
              </w:rPr>
            </w:pPr>
            <w:r>
              <w:rPr>
                <w:rFonts w:hint="eastAsia" w:cs="宋体"/>
                <w:color w:val="000000"/>
                <w:kern w:val="0"/>
                <w:sz w:val="22"/>
                <w:szCs w:val="22"/>
                <w:lang w:bidi="ar"/>
              </w:rPr>
              <w:t>6/42</w:t>
            </w:r>
          </w:p>
        </w:tc>
        <w:tc>
          <w:tcPr>
            <w:tcW w:w="709" w:type="dxa"/>
            <w:vAlign w:val="center"/>
          </w:tcPr>
          <w:p w14:paraId="62C4A71A">
            <w:pPr>
              <w:widowControl/>
              <w:jc w:val="center"/>
              <w:textAlignment w:val="center"/>
              <w:rPr>
                <w:rFonts w:cs="宋体"/>
                <w:color w:val="000000"/>
                <w:sz w:val="22"/>
                <w:szCs w:val="22"/>
              </w:rPr>
            </w:pPr>
            <w:r>
              <w:rPr>
                <w:rFonts w:hint="eastAsia" w:cs="宋体"/>
                <w:color w:val="000000"/>
                <w:kern w:val="0"/>
                <w:sz w:val="22"/>
                <w:szCs w:val="22"/>
                <w:lang w:bidi="ar"/>
              </w:rPr>
              <w:t>6/42</w:t>
            </w:r>
          </w:p>
        </w:tc>
        <w:tc>
          <w:tcPr>
            <w:tcW w:w="570" w:type="dxa"/>
            <w:vAlign w:val="center"/>
          </w:tcPr>
          <w:p w14:paraId="31651082">
            <w:pPr>
              <w:widowControl/>
              <w:jc w:val="center"/>
              <w:textAlignment w:val="center"/>
              <w:rPr>
                <w:rFonts w:cs="宋体"/>
                <w:color w:val="000000"/>
                <w:sz w:val="22"/>
                <w:szCs w:val="22"/>
              </w:rPr>
            </w:pPr>
            <w:r>
              <w:rPr>
                <w:rFonts w:hint="eastAsia" w:cs="宋体"/>
                <w:color w:val="000000"/>
                <w:kern w:val="0"/>
                <w:sz w:val="22"/>
                <w:szCs w:val="22"/>
                <w:lang w:bidi="ar"/>
              </w:rPr>
              <w:t>7/42</w:t>
            </w:r>
          </w:p>
        </w:tc>
        <w:tc>
          <w:tcPr>
            <w:tcW w:w="708" w:type="dxa"/>
            <w:vAlign w:val="center"/>
          </w:tcPr>
          <w:p w14:paraId="7FAFE776">
            <w:pPr>
              <w:widowControl/>
              <w:jc w:val="center"/>
              <w:textAlignment w:val="center"/>
              <w:rPr>
                <w:rFonts w:cs="宋体"/>
                <w:color w:val="000000"/>
                <w:sz w:val="22"/>
                <w:szCs w:val="22"/>
              </w:rPr>
            </w:pPr>
            <w:r>
              <w:rPr>
                <w:rFonts w:hint="eastAsia" w:cs="宋体"/>
                <w:color w:val="000000"/>
                <w:kern w:val="0"/>
                <w:sz w:val="22"/>
                <w:szCs w:val="22"/>
                <w:lang w:bidi="ar"/>
              </w:rPr>
              <w:t>3/42</w:t>
            </w:r>
          </w:p>
        </w:tc>
        <w:tc>
          <w:tcPr>
            <w:tcW w:w="570" w:type="dxa"/>
            <w:vAlign w:val="center"/>
          </w:tcPr>
          <w:p w14:paraId="685BBBBC">
            <w:pPr>
              <w:widowControl/>
              <w:tabs>
                <w:tab w:val="left" w:pos="7560"/>
                <w:tab w:val="left" w:pos="7740"/>
              </w:tabs>
              <w:ind w:right="23"/>
              <w:jc w:val="center"/>
              <w:rPr>
                <w:color w:val="000000" w:themeColor="text1"/>
                <w14:textFill>
                  <w14:solidFill>
                    <w14:schemeClr w14:val="tx1"/>
                  </w14:solidFill>
                </w14:textFill>
              </w:rPr>
            </w:pPr>
          </w:p>
        </w:tc>
        <w:tc>
          <w:tcPr>
            <w:tcW w:w="709" w:type="dxa"/>
            <w:vAlign w:val="center"/>
          </w:tcPr>
          <w:p w14:paraId="30D11897">
            <w:pPr>
              <w:widowControl/>
              <w:tabs>
                <w:tab w:val="left" w:pos="7560"/>
                <w:tab w:val="left" w:pos="7740"/>
              </w:tabs>
              <w:ind w:right="23"/>
              <w:jc w:val="center"/>
              <w:rPr>
                <w:color w:val="000000" w:themeColor="text1"/>
                <w14:textFill>
                  <w14:solidFill>
                    <w14:schemeClr w14:val="tx1"/>
                  </w14:solidFill>
                </w14:textFill>
              </w:rPr>
            </w:pPr>
          </w:p>
        </w:tc>
        <w:tc>
          <w:tcPr>
            <w:tcW w:w="425" w:type="dxa"/>
            <w:vAlign w:val="center"/>
          </w:tcPr>
          <w:p w14:paraId="7AFC04C2">
            <w:pPr>
              <w:widowControl/>
              <w:tabs>
                <w:tab w:val="left" w:pos="7560"/>
                <w:tab w:val="left" w:pos="7740"/>
              </w:tabs>
              <w:ind w:right="23"/>
              <w:jc w:val="center"/>
              <w:rPr>
                <w:color w:val="000000" w:themeColor="text1"/>
                <w14:textFill>
                  <w14:solidFill>
                    <w14:schemeClr w14:val="tx1"/>
                  </w14:solidFill>
                </w14:textFill>
              </w:rPr>
            </w:pPr>
          </w:p>
        </w:tc>
        <w:tc>
          <w:tcPr>
            <w:tcW w:w="714" w:type="dxa"/>
            <w:vAlign w:val="center"/>
          </w:tcPr>
          <w:p w14:paraId="7B670D85">
            <w:pPr>
              <w:widowControl/>
              <w:tabs>
                <w:tab w:val="left" w:pos="7560"/>
                <w:tab w:val="left" w:pos="7740"/>
              </w:tabs>
              <w:ind w:right="23"/>
              <w:jc w:val="center"/>
              <w:rPr>
                <w:color w:val="000000" w:themeColor="text1"/>
                <w14:textFill>
                  <w14:solidFill>
                    <w14:schemeClr w14:val="tx1"/>
                  </w14:solidFill>
                </w14:textFill>
              </w:rPr>
            </w:pPr>
          </w:p>
        </w:tc>
        <w:tc>
          <w:tcPr>
            <w:tcW w:w="1053" w:type="dxa"/>
            <w:vAlign w:val="center"/>
          </w:tcPr>
          <w:p w14:paraId="0F59EC18">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20</w:t>
            </w:r>
          </w:p>
        </w:tc>
        <w:tc>
          <w:tcPr>
            <w:tcW w:w="624" w:type="dxa"/>
            <w:vAlign w:val="center"/>
          </w:tcPr>
          <w:p w14:paraId="55A4979E">
            <w:pPr>
              <w:widowControl/>
              <w:tabs>
                <w:tab w:val="left" w:pos="7560"/>
                <w:tab w:val="left" w:pos="7740"/>
              </w:tabs>
              <w:ind w:right="2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18</w:t>
            </w:r>
          </w:p>
        </w:tc>
        <w:tc>
          <w:tcPr>
            <w:tcW w:w="425" w:type="dxa"/>
            <w:vAlign w:val="center"/>
          </w:tcPr>
          <w:p w14:paraId="2DE4B8B6">
            <w:pPr>
              <w:widowControl/>
              <w:tabs>
                <w:tab w:val="left" w:pos="7560"/>
                <w:tab w:val="left" w:pos="7740"/>
              </w:tabs>
              <w:ind w:right="2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426" w:type="dxa"/>
            <w:vAlign w:val="center"/>
          </w:tcPr>
          <w:p w14:paraId="607C7149">
            <w:pPr>
              <w:widowControl/>
              <w:tabs>
                <w:tab w:val="left" w:pos="7560"/>
                <w:tab w:val="left" w:pos="7740"/>
              </w:tabs>
              <w:ind w:right="2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0</w:t>
            </w:r>
          </w:p>
        </w:tc>
        <w:tc>
          <w:tcPr>
            <w:tcW w:w="2225" w:type="dxa"/>
            <w:vAlign w:val="center"/>
          </w:tcPr>
          <w:p w14:paraId="4BD41144">
            <w:pPr>
              <w:widowControl/>
              <w:jc w:val="left"/>
              <w:textAlignment w:val="center"/>
              <w:rPr>
                <w:color w:val="000000" w:themeColor="text1"/>
                <w14:textFill>
                  <w14:solidFill>
                    <w14:schemeClr w14:val="tx1"/>
                  </w14:solidFill>
                </w14:textFill>
              </w:rPr>
            </w:pPr>
            <w:r>
              <w:rPr>
                <w:rFonts w:hint="eastAsia" w:cs="宋体"/>
                <w:color w:val="000000"/>
                <w:kern w:val="0"/>
                <w:sz w:val="22"/>
                <w:szCs w:val="22"/>
                <w:lang w:bidi="ar"/>
              </w:rPr>
              <w:t>2024-2025年度：“回母校看一看”寒假社会实践校先进个人、校三等奖学金；</w:t>
            </w:r>
            <w:r>
              <w:rPr>
                <w:rFonts w:hint="eastAsia" w:cs="宋体"/>
                <w:color w:val="000000"/>
                <w:kern w:val="0"/>
                <w:sz w:val="22"/>
                <w:szCs w:val="22"/>
                <w:lang w:bidi="ar"/>
              </w:rPr>
              <w:br w:type="textWrapping"/>
            </w:r>
            <w:r>
              <w:rPr>
                <w:rFonts w:hint="eastAsia" w:cs="宋体"/>
                <w:color w:val="000000"/>
                <w:kern w:val="0"/>
                <w:sz w:val="22"/>
                <w:szCs w:val="22"/>
                <w:lang w:bidi="ar"/>
              </w:rPr>
              <w:t>2025-2026年度：校二等奖学金、“回母校看一看”寒假社会实践校先进个人、南通大学大学生创新大赛二等奖、“回母校看一看”寒假社会实践校优秀团队、寒假社会实践优秀工作者、全国大学生数学竞赛省二、南通大学第二届数学文化节先进个人、“弘扬中华优秀传统文化”院专项优秀小分队、院优秀共青团员、院优秀干部、校运动会女子1500m第七名、校女子篮球比赛团体第五名。</w:t>
            </w:r>
          </w:p>
        </w:tc>
      </w:tr>
      <w:tr w14:paraId="502C0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trPr>
        <w:tc>
          <w:tcPr>
            <w:tcW w:w="532" w:type="dxa"/>
            <w:vAlign w:val="center"/>
          </w:tcPr>
          <w:p w14:paraId="0CEF4DE7">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1</w:t>
            </w:r>
            <w:r>
              <w:rPr>
                <w:rFonts w:cs="宋体"/>
                <w:color w:val="000000"/>
                <w:kern w:val="0"/>
                <w:sz w:val="22"/>
                <w:szCs w:val="22"/>
                <w:lang w:bidi="ar"/>
              </w:rPr>
              <w:t>4</w:t>
            </w:r>
          </w:p>
        </w:tc>
        <w:tc>
          <w:tcPr>
            <w:tcW w:w="896" w:type="dxa"/>
            <w:vAlign w:val="center"/>
          </w:tcPr>
          <w:p w14:paraId="47123EEA">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周季萦</w:t>
            </w:r>
          </w:p>
        </w:tc>
        <w:tc>
          <w:tcPr>
            <w:tcW w:w="539" w:type="dxa"/>
            <w:vAlign w:val="center"/>
          </w:tcPr>
          <w:p w14:paraId="44E2A571">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女</w:t>
            </w:r>
          </w:p>
        </w:tc>
        <w:tc>
          <w:tcPr>
            <w:tcW w:w="1009" w:type="dxa"/>
            <w:vAlign w:val="center"/>
          </w:tcPr>
          <w:p w14:paraId="24B88038">
            <w:pPr>
              <w:widowControl/>
              <w:jc w:val="center"/>
              <w:textAlignment w:val="center"/>
              <w:rPr>
                <w:color w:val="000000" w:themeColor="text1"/>
                <w14:textFill>
                  <w14:solidFill>
                    <w14:schemeClr w14:val="tx1"/>
                  </w14:solidFill>
                </w14:textFill>
              </w:rPr>
            </w:pPr>
            <w:r>
              <w:rPr>
                <w:color w:val="000000"/>
                <w:kern w:val="0"/>
                <w:sz w:val="22"/>
                <w:szCs w:val="22"/>
                <w:lang w:bidi="ar"/>
              </w:rPr>
              <w:t>2006</w:t>
            </w:r>
            <w:r>
              <w:rPr>
                <w:rFonts w:hint="eastAsia"/>
                <w:color w:val="000000"/>
                <w:kern w:val="0"/>
                <w:sz w:val="22"/>
                <w:szCs w:val="22"/>
                <w:lang w:bidi="ar"/>
              </w:rPr>
              <w:t>.</w:t>
            </w:r>
            <w:r>
              <w:rPr>
                <w:color w:val="000000"/>
                <w:kern w:val="0"/>
                <w:sz w:val="22"/>
                <w:szCs w:val="22"/>
                <w:lang w:bidi="ar"/>
              </w:rPr>
              <w:t>07</w:t>
            </w:r>
          </w:p>
        </w:tc>
        <w:tc>
          <w:tcPr>
            <w:tcW w:w="1080" w:type="dxa"/>
            <w:vAlign w:val="center"/>
          </w:tcPr>
          <w:p w14:paraId="7CBC9D8A">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统计241</w:t>
            </w:r>
          </w:p>
        </w:tc>
        <w:tc>
          <w:tcPr>
            <w:tcW w:w="1085" w:type="dxa"/>
            <w:vAlign w:val="center"/>
          </w:tcPr>
          <w:p w14:paraId="29A48B91">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2026.05.25</w:t>
            </w:r>
          </w:p>
        </w:tc>
        <w:tc>
          <w:tcPr>
            <w:tcW w:w="1443" w:type="dxa"/>
            <w:vAlign w:val="center"/>
          </w:tcPr>
          <w:p w14:paraId="4EC216C1">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曾任院就创协干事；现任院自律委主席团、班级学习委员</w:t>
            </w:r>
          </w:p>
        </w:tc>
        <w:tc>
          <w:tcPr>
            <w:tcW w:w="702" w:type="dxa"/>
            <w:vAlign w:val="center"/>
          </w:tcPr>
          <w:p w14:paraId="52CA708D">
            <w:pPr>
              <w:widowControl/>
              <w:jc w:val="center"/>
              <w:textAlignment w:val="center"/>
              <w:rPr>
                <w:rFonts w:cs="宋体"/>
                <w:color w:val="000000"/>
                <w:sz w:val="22"/>
                <w:szCs w:val="22"/>
              </w:rPr>
            </w:pPr>
            <w:r>
              <w:rPr>
                <w:rFonts w:hint="eastAsia" w:cs="宋体"/>
                <w:color w:val="000000"/>
                <w:kern w:val="0"/>
                <w:sz w:val="22"/>
                <w:szCs w:val="22"/>
                <w:lang w:bidi="ar"/>
              </w:rPr>
              <w:t>7/77</w:t>
            </w:r>
          </w:p>
        </w:tc>
        <w:tc>
          <w:tcPr>
            <w:tcW w:w="709" w:type="dxa"/>
            <w:vAlign w:val="center"/>
          </w:tcPr>
          <w:p w14:paraId="23332E06">
            <w:pPr>
              <w:widowControl/>
              <w:jc w:val="center"/>
              <w:textAlignment w:val="center"/>
              <w:rPr>
                <w:rFonts w:cs="宋体"/>
                <w:color w:val="000000"/>
                <w:sz w:val="22"/>
                <w:szCs w:val="22"/>
              </w:rPr>
            </w:pPr>
            <w:r>
              <w:rPr>
                <w:rFonts w:hint="eastAsia" w:cs="宋体"/>
                <w:color w:val="000000"/>
                <w:kern w:val="0"/>
                <w:sz w:val="22"/>
                <w:szCs w:val="22"/>
                <w:lang w:bidi="ar"/>
              </w:rPr>
              <w:t>4/77</w:t>
            </w:r>
          </w:p>
        </w:tc>
        <w:tc>
          <w:tcPr>
            <w:tcW w:w="570" w:type="dxa"/>
            <w:vAlign w:val="center"/>
          </w:tcPr>
          <w:p w14:paraId="39A5DCD9">
            <w:pPr>
              <w:widowControl/>
              <w:jc w:val="center"/>
              <w:textAlignment w:val="center"/>
              <w:rPr>
                <w:rFonts w:cs="宋体"/>
                <w:color w:val="000000"/>
                <w:sz w:val="22"/>
                <w:szCs w:val="22"/>
              </w:rPr>
            </w:pPr>
            <w:r>
              <w:rPr>
                <w:rFonts w:hint="eastAsia" w:cs="宋体"/>
                <w:color w:val="000000"/>
                <w:kern w:val="0"/>
                <w:sz w:val="22"/>
                <w:szCs w:val="22"/>
                <w:lang w:bidi="ar"/>
              </w:rPr>
              <w:t>6/76</w:t>
            </w:r>
          </w:p>
        </w:tc>
        <w:tc>
          <w:tcPr>
            <w:tcW w:w="708" w:type="dxa"/>
            <w:vAlign w:val="center"/>
          </w:tcPr>
          <w:p w14:paraId="001B1C6C">
            <w:pPr>
              <w:widowControl/>
              <w:jc w:val="center"/>
              <w:textAlignment w:val="center"/>
              <w:rPr>
                <w:rFonts w:cs="宋体"/>
                <w:color w:val="000000"/>
                <w:sz w:val="22"/>
                <w:szCs w:val="22"/>
              </w:rPr>
            </w:pPr>
            <w:r>
              <w:rPr>
                <w:rFonts w:hint="eastAsia" w:cs="宋体"/>
                <w:color w:val="000000"/>
                <w:kern w:val="0"/>
                <w:sz w:val="22"/>
                <w:szCs w:val="22"/>
                <w:lang w:bidi="ar"/>
              </w:rPr>
              <w:t>9/76</w:t>
            </w:r>
          </w:p>
        </w:tc>
        <w:tc>
          <w:tcPr>
            <w:tcW w:w="570" w:type="dxa"/>
            <w:vAlign w:val="center"/>
          </w:tcPr>
          <w:p w14:paraId="1AD6FB8C">
            <w:pPr>
              <w:widowControl/>
              <w:tabs>
                <w:tab w:val="left" w:pos="7560"/>
                <w:tab w:val="left" w:pos="7740"/>
              </w:tabs>
              <w:ind w:right="23"/>
              <w:jc w:val="center"/>
              <w:rPr>
                <w:color w:val="000000" w:themeColor="text1"/>
                <w14:textFill>
                  <w14:solidFill>
                    <w14:schemeClr w14:val="tx1"/>
                  </w14:solidFill>
                </w14:textFill>
              </w:rPr>
            </w:pPr>
          </w:p>
        </w:tc>
        <w:tc>
          <w:tcPr>
            <w:tcW w:w="709" w:type="dxa"/>
            <w:vAlign w:val="center"/>
          </w:tcPr>
          <w:p w14:paraId="2B558D5A">
            <w:pPr>
              <w:widowControl/>
              <w:tabs>
                <w:tab w:val="left" w:pos="7560"/>
                <w:tab w:val="left" w:pos="7740"/>
              </w:tabs>
              <w:ind w:right="23"/>
              <w:jc w:val="center"/>
              <w:rPr>
                <w:color w:val="000000" w:themeColor="text1"/>
                <w14:textFill>
                  <w14:solidFill>
                    <w14:schemeClr w14:val="tx1"/>
                  </w14:solidFill>
                </w14:textFill>
              </w:rPr>
            </w:pPr>
          </w:p>
        </w:tc>
        <w:tc>
          <w:tcPr>
            <w:tcW w:w="425" w:type="dxa"/>
            <w:vAlign w:val="center"/>
          </w:tcPr>
          <w:p w14:paraId="6E425052">
            <w:pPr>
              <w:widowControl/>
              <w:tabs>
                <w:tab w:val="left" w:pos="7560"/>
                <w:tab w:val="left" w:pos="7740"/>
              </w:tabs>
              <w:ind w:right="23"/>
              <w:jc w:val="center"/>
              <w:rPr>
                <w:color w:val="000000" w:themeColor="text1"/>
                <w14:textFill>
                  <w14:solidFill>
                    <w14:schemeClr w14:val="tx1"/>
                  </w14:solidFill>
                </w14:textFill>
              </w:rPr>
            </w:pPr>
          </w:p>
        </w:tc>
        <w:tc>
          <w:tcPr>
            <w:tcW w:w="714" w:type="dxa"/>
            <w:vAlign w:val="center"/>
          </w:tcPr>
          <w:p w14:paraId="661D7F4D">
            <w:pPr>
              <w:widowControl/>
              <w:tabs>
                <w:tab w:val="left" w:pos="7560"/>
                <w:tab w:val="left" w:pos="7740"/>
              </w:tabs>
              <w:ind w:right="23"/>
              <w:jc w:val="center"/>
              <w:rPr>
                <w:color w:val="000000" w:themeColor="text1"/>
                <w14:textFill>
                  <w14:solidFill>
                    <w14:schemeClr w14:val="tx1"/>
                  </w14:solidFill>
                </w14:textFill>
              </w:rPr>
            </w:pPr>
          </w:p>
        </w:tc>
        <w:tc>
          <w:tcPr>
            <w:tcW w:w="1053" w:type="dxa"/>
            <w:vAlign w:val="center"/>
          </w:tcPr>
          <w:p w14:paraId="25222546">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24</w:t>
            </w:r>
          </w:p>
        </w:tc>
        <w:tc>
          <w:tcPr>
            <w:tcW w:w="624" w:type="dxa"/>
            <w:vAlign w:val="center"/>
          </w:tcPr>
          <w:p w14:paraId="3D7E1BEA">
            <w:pPr>
              <w:widowControl/>
              <w:tabs>
                <w:tab w:val="left" w:pos="7560"/>
                <w:tab w:val="left" w:pos="7740"/>
              </w:tabs>
              <w:ind w:right="2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24</w:t>
            </w:r>
          </w:p>
        </w:tc>
        <w:tc>
          <w:tcPr>
            <w:tcW w:w="425" w:type="dxa"/>
            <w:vAlign w:val="center"/>
          </w:tcPr>
          <w:p w14:paraId="0DF9C6D6">
            <w:pPr>
              <w:widowControl/>
              <w:tabs>
                <w:tab w:val="left" w:pos="7560"/>
                <w:tab w:val="left" w:pos="7740"/>
              </w:tabs>
              <w:ind w:right="2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0</w:t>
            </w:r>
          </w:p>
        </w:tc>
        <w:tc>
          <w:tcPr>
            <w:tcW w:w="426" w:type="dxa"/>
            <w:vAlign w:val="center"/>
          </w:tcPr>
          <w:p w14:paraId="1BF5776F">
            <w:pPr>
              <w:widowControl/>
              <w:tabs>
                <w:tab w:val="left" w:pos="7560"/>
                <w:tab w:val="left" w:pos="7740"/>
              </w:tabs>
              <w:ind w:right="2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0</w:t>
            </w:r>
          </w:p>
        </w:tc>
        <w:tc>
          <w:tcPr>
            <w:tcW w:w="2225" w:type="dxa"/>
            <w:vAlign w:val="center"/>
          </w:tcPr>
          <w:p w14:paraId="332FE047">
            <w:pPr>
              <w:widowControl/>
              <w:jc w:val="left"/>
              <w:textAlignment w:val="center"/>
              <w:rPr>
                <w:color w:val="000000" w:themeColor="text1"/>
                <w14:textFill>
                  <w14:solidFill>
                    <w14:schemeClr w14:val="tx1"/>
                  </w14:solidFill>
                </w14:textFill>
              </w:rPr>
            </w:pPr>
            <w:r>
              <w:rPr>
                <w:rFonts w:hint="eastAsia" w:cs="宋体"/>
                <w:color w:val="000000"/>
                <w:kern w:val="0"/>
                <w:sz w:val="22"/>
                <w:szCs w:val="22"/>
                <w:lang w:bidi="ar"/>
              </w:rPr>
              <w:t>2024-2025年度:高数竞赛江苏省三等奖、校二等奖学金、校优秀学生干部、七院联合合唱比赛三等奖、南通大学数统院就创协优秀分会、领航青年数学竞赛参与奖、南通大学2025年寒假社会实践专项活动优秀团队、校级文明宿舍</w:t>
            </w:r>
            <w:r>
              <w:rPr>
                <w:rFonts w:hint="eastAsia" w:cs="宋体"/>
                <w:color w:val="000000"/>
                <w:kern w:val="0"/>
                <w:sz w:val="22"/>
                <w:szCs w:val="22"/>
                <w:lang w:bidi="ar"/>
              </w:rPr>
              <w:br w:type="textWrapping"/>
            </w:r>
            <w:r>
              <w:rPr>
                <w:rFonts w:hint="eastAsia" w:cs="宋体"/>
                <w:color w:val="000000"/>
                <w:kern w:val="0"/>
                <w:sz w:val="22"/>
                <w:szCs w:val="22"/>
                <w:lang w:bidi="ar"/>
              </w:rPr>
              <w:t xml:space="preserve">2025-2026年度：校二等奖学金、校优秀学生干部、校数学建模三等奖、数学与统计学院自律委优秀干部、五四优秀团支部、校文明宿舍 。                          </w:t>
            </w:r>
          </w:p>
        </w:tc>
      </w:tr>
      <w:tr w14:paraId="7EF48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trPr>
        <w:tc>
          <w:tcPr>
            <w:tcW w:w="532" w:type="dxa"/>
            <w:vAlign w:val="center"/>
          </w:tcPr>
          <w:p w14:paraId="7CEDF487">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1</w:t>
            </w:r>
            <w:r>
              <w:rPr>
                <w:rFonts w:cs="宋体"/>
                <w:color w:val="000000"/>
                <w:kern w:val="0"/>
                <w:sz w:val="22"/>
                <w:szCs w:val="22"/>
                <w:lang w:bidi="ar"/>
              </w:rPr>
              <w:t>5</w:t>
            </w:r>
          </w:p>
        </w:tc>
        <w:tc>
          <w:tcPr>
            <w:tcW w:w="896" w:type="dxa"/>
            <w:vAlign w:val="center"/>
          </w:tcPr>
          <w:p w14:paraId="7A5DC08A">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万贺盼</w:t>
            </w:r>
          </w:p>
        </w:tc>
        <w:tc>
          <w:tcPr>
            <w:tcW w:w="539" w:type="dxa"/>
            <w:vAlign w:val="center"/>
          </w:tcPr>
          <w:p w14:paraId="059AE37F">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女</w:t>
            </w:r>
          </w:p>
        </w:tc>
        <w:tc>
          <w:tcPr>
            <w:tcW w:w="1009" w:type="dxa"/>
            <w:vAlign w:val="center"/>
          </w:tcPr>
          <w:p w14:paraId="17428898">
            <w:pPr>
              <w:widowControl/>
              <w:jc w:val="center"/>
              <w:textAlignment w:val="center"/>
              <w:rPr>
                <w:color w:val="000000" w:themeColor="text1"/>
                <w14:textFill>
                  <w14:solidFill>
                    <w14:schemeClr w14:val="tx1"/>
                  </w14:solidFill>
                </w14:textFill>
              </w:rPr>
            </w:pPr>
            <w:r>
              <w:rPr>
                <w:color w:val="000000"/>
                <w:kern w:val="0"/>
                <w:sz w:val="22"/>
                <w:szCs w:val="22"/>
                <w:lang w:bidi="ar"/>
              </w:rPr>
              <w:t>2005</w:t>
            </w:r>
            <w:r>
              <w:rPr>
                <w:rFonts w:hint="eastAsia"/>
                <w:color w:val="000000"/>
                <w:kern w:val="0"/>
                <w:sz w:val="22"/>
                <w:szCs w:val="22"/>
                <w:lang w:bidi="ar"/>
              </w:rPr>
              <w:t>.</w:t>
            </w:r>
            <w:r>
              <w:rPr>
                <w:color w:val="000000"/>
                <w:kern w:val="0"/>
                <w:sz w:val="22"/>
                <w:szCs w:val="22"/>
                <w:lang w:bidi="ar"/>
              </w:rPr>
              <w:t>08</w:t>
            </w:r>
          </w:p>
        </w:tc>
        <w:tc>
          <w:tcPr>
            <w:tcW w:w="1080" w:type="dxa"/>
            <w:vAlign w:val="center"/>
          </w:tcPr>
          <w:p w14:paraId="139800CC">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统计241</w:t>
            </w:r>
          </w:p>
        </w:tc>
        <w:tc>
          <w:tcPr>
            <w:tcW w:w="1085" w:type="dxa"/>
            <w:vAlign w:val="center"/>
          </w:tcPr>
          <w:p w14:paraId="6C7142CC">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2026.05.18</w:t>
            </w:r>
          </w:p>
        </w:tc>
        <w:tc>
          <w:tcPr>
            <w:tcW w:w="1443" w:type="dxa"/>
            <w:vAlign w:val="center"/>
          </w:tcPr>
          <w:p w14:paraId="42F0385B">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曾任院红会负责人助理；现任院红会会长</w:t>
            </w:r>
          </w:p>
        </w:tc>
        <w:tc>
          <w:tcPr>
            <w:tcW w:w="702" w:type="dxa"/>
            <w:vAlign w:val="center"/>
          </w:tcPr>
          <w:p w14:paraId="051EFF8D">
            <w:pPr>
              <w:widowControl/>
              <w:jc w:val="center"/>
              <w:textAlignment w:val="center"/>
              <w:rPr>
                <w:rFonts w:cs="宋体"/>
                <w:color w:val="000000"/>
                <w:sz w:val="22"/>
                <w:szCs w:val="22"/>
              </w:rPr>
            </w:pPr>
            <w:r>
              <w:rPr>
                <w:rFonts w:hint="eastAsia" w:cs="宋体"/>
                <w:color w:val="000000"/>
                <w:kern w:val="0"/>
                <w:sz w:val="22"/>
                <w:szCs w:val="22"/>
                <w:lang w:bidi="ar"/>
              </w:rPr>
              <w:t>5/77</w:t>
            </w:r>
          </w:p>
        </w:tc>
        <w:tc>
          <w:tcPr>
            <w:tcW w:w="709" w:type="dxa"/>
            <w:vAlign w:val="center"/>
          </w:tcPr>
          <w:p w14:paraId="0F2F4B76">
            <w:pPr>
              <w:widowControl/>
              <w:jc w:val="center"/>
              <w:textAlignment w:val="center"/>
              <w:rPr>
                <w:rFonts w:cs="宋体"/>
                <w:color w:val="000000"/>
                <w:sz w:val="22"/>
                <w:szCs w:val="22"/>
              </w:rPr>
            </w:pPr>
            <w:r>
              <w:rPr>
                <w:rFonts w:hint="eastAsia" w:cs="宋体"/>
                <w:color w:val="000000"/>
                <w:kern w:val="0"/>
                <w:sz w:val="22"/>
                <w:szCs w:val="22"/>
                <w:lang w:bidi="ar"/>
              </w:rPr>
              <w:t>6/77</w:t>
            </w:r>
          </w:p>
        </w:tc>
        <w:tc>
          <w:tcPr>
            <w:tcW w:w="570" w:type="dxa"/>
            <w:vAlign w:val="center"/>
          </w:tcPr>
          <w:p w14:paraId="63AEE74A">
            <w:pPr>
              <w:widowControl/>
              <w:jc w:val="center"/>
              <w:textAlignment w:val="center"/>
              <w:rPr>
                <w:rFonts w:cs="宋体"/>
                <w:color w:val="000000"/>
                <w:sz w:val="22"/>
                <w:szCs w:val="22"/>
              </w:rPr>
            </w:pPr>
            <w:r>
              <w:rPr>
                <w:rFonts w:hint="eastAsia" w:cs="宋体"/>
                <w:color w:val="000000"/>
                <w:kern w:val="0"/>
                <w:sz w:val="22"/>
                <w:szCs w:val="22"/>
                <w:lang w:bidi="ar"/>
              </w:rPr>
              <w:t>5/76</w:t>
            </w:r>
          </w:p>
        </w:tc>
        <w:tc>
          <w:tcPr>
            <w:tcW w:w="708" w:type="dxa"/>
            <w:vAlign w:val="center"/>
          </w:tcPr>
          <w:p w14:paraId="1F818D63">
            <w:pPr>
              <w:widowControl/>
              <w:jc w:val="center"/>
              <w:textAlignment w:val="center"/>
              <w:rPr>
                <w:rFonts w:cs="宋体"/>
                <w:color w:val="000000"/>
                <w:sz w:val="22"/>
                <w:szCs w:val="22"/>
              </w:rPr>
            </w:pPr>
            <w:r>
              <w:rPr>
                <w:rFonts w:hint="eastAsia" w:cs="宋体"/>
                <w:color w:val="000000"/>
                <w:kern w:val="0"/>
                <w:sz w:val="22"/>
                <w:szCs w:val="22"/>
                <w:lang w:bidi="ar"/>
              </w:rPr>
              <w:t>4/76</w:t>
            </w:r>
          </w:p>
        </w:tc>
        <w:tc>
          <w:tcPr>
            <w:tcW w:w="570" w:type="dxa"/>
            <w:vAlign w:val="center"/>
          </w:tcPr>
          <w:p w14:paraId="086F3AD2">
            <w:pPr>
              <w:widowControl/>
              <w:tabs>
                <w:tab w:val="left" w:pos="7560"/>
                <w:tab w:val="left" w:pos="7740"/>
              </w:tabs>
              <w:ind w:right="23"/>
              <w:jc w:val="center"/>
              <w:rPr>
                <w:color w:val="000000" w:themeColor="text1"/>
                <w14:textFill>
                  <w14:solidFill>
                    <w14:schemeClr w14:val="tx1"/>
                  </w14:solidFill>
                </w14:textFill>
              </w:rPr>
            </w:pPr>
          </w:p>
        </w:tc>
        <w:tc>
          <w:tcPr>
            <w:tcW w:w="709" w:type="dxa"/>
            <w:vAlign w:val="center"/>
          </w:tcPr>
          <w:p w14:paraId="563A23EF">
            <w:pPr>
              <w:widowControl/>
              <w:tabs>
                <w:tab w:val="left" w:pos="7560"/>
                <w:tab w:val="left" w:pos="7740"/>
              </w:tabs>
              <w:ind w:right="23"/>
              <w:jc w:val="center"/>
              <w:rPr>
                <w:color w:val="000000" w:themeColor="text1"/>
                <w14:textFill>
                  <w14:solidFill>
                    <w14:schemeClr w14:val="tx1"/>
                  </w14:solidFill>
                </w14:textFill>
              </w:rPr>
            </w:pPr>
          </w:p>
        </w:tc>
        <w:tc>
          <w:tcPr>
            <w:tcW w:w="425" w:type="dxa"/>
            <w:vAlign w:val="center"/>
          </w:tcPr>
          <w:p w14:paraId="2541972A">
            <w:pPr>
              <w:widowControl/>
              <w:tabs>
                <w:tab w:val="left" w:pos="7560"/>
                <w:tab w:val="left" w:pos="7740"/>
              </w:tabs>
              <w:ind w:right="23"/>
              <w:jc w:val="center"/>
              <w:rPr>
                <w:color w:val="000000" w:themeColor="text1"/>
                <w14:textFill>
                  <w14:solidFill>
                    <w14:schemeClr w14:val="tx1"/>
                  </w14:solidFill>
                </w14:textFill>
              </w:rPr>
            </w:pPr>
          </w:p>
        </w:tc>
        <w:tc>
          <w:tcPr>
            <w:tcW w:w="714" w:type="dxa"/>
            <w:vAlign w:val="center"/>
          </w:tcPr>
          <w:p w14:paraId="593E3EE0">
            <w:pPr>
              <w:widowControl/>
              <w:tabs>
                <w:tab w:val="left" w:pos="7560"/>
                <w:tab w:val="left" w:pos="7740"/>
              </w:tabs>
              <w:ind w:right="23"/>
              <w:jc w:val="center"/>
              <w:rPr>
                <w:color w:val="000000" w:themeColor="text1"/>
                <w14:textFill>
                  <w14:solidFill>
                    <w14:schemeClr w14:val="tx1"/>
                  </w14:solidFill>
                </w14:textFill>
              </w:rPr>
            </w:pPr>
          </w:p>
        </w:tc>
        <w:tc>
          <w:tcPr>
            <w:tcW w:w="1053" w:type="dxa"/>
            <w:vAlign w:val="center"/>
          </w:tcPr>
          <w:p w14:paraId="6DA0F2B4">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24</w:t>
            </w:r>
          </w:p>
        </w:tc>
        <w:tc>
          <w:tcPr>
            <w:tcW w:w="624" w:type="dxa"/>
            <w:vAlign w:val="center"/>
          </w:tcPr>
          <w:p w14:paraId="3446E31B">
            <w:pPr>
              <w:widowControl/>
              <w:tabs>
                <w:tab w:val="left" w:pos="7560"/>
                <w:tab w:val="left" w:pos="7740"/>
              </w:tabs>
              <w:ind w:right="2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24</w:t>
            </w:r>
          </w:p>
        </w:tc>
        <w:tc>
          <w:tcPr>
            <w:tcW w:w="425" w:type="dxa"/>
            <w:vAlign w:val="center"/>
          </w:tcPr>
          <w:p w14:paraId="0D083F57">
            <w:pPr>
              <w:widowControl/>
              <w:tabs>
                <w:tab w:val="left" w:pos="7560"/>
                <w:tab w:val="left" w:pos="7740"/>
              </w:tabs>
              <w:ind w:right="2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0</w:t>
            </w:r>
          </w:p>
        </w:tc>
        <w:tc>
          <w:tcPr>
            <w:tcW w:w="426" w:type="dxa"/>
            <w:vAlign w:val="center"/>
          </w:tcPr>
          <w:p w14:paraId="633358DF">
            <w:pPr>
              <w:widowControl/>
              <w:tabs>
                <w:tab w:val="left" w:pos="7560"/>
                <w:tab w:val="left" w:pos="7740"/>
              </w:tabs>
              <w:ind w:right="2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0</w:t>
            </w:r>
          </w:p>
        </w:tc>
        <w:tc>
          <w:tcPr>
            <w:tcW w:w="2225" w:type="dxa"/>
            <w:vAlign w:val="center"/>
          </w:tcPr>
          <w:p w14:paraId="5A8BA1C0">
            <w:pPr>
              <w:widowControl/>
              <w:jc w:val="left"/>
              <w:textAlignment w:val="center"/>
              <w:rPr>
                <w:color w:val="000000" w:themeColor="text1"/>
                <w14:textFill>
                  <w14:solidFill>
                    <w14:schemeClr w14:val="tx1"/>
                  </w14:solidFill>
                </w14:textFill>
              </w:rPr>
            </w:pPr>
            <w:r>
              <w:rPr>
                <w:rFonts w:hint="eastAsia" w:cs="宋体"/>
                <w:color w:val="000000"/>
                <w:kern w:val="0"/>
                <w:sz w:val="22"/>
                <w:szCs w:val="22"/>
                <w:lang w:bidi="ar"/>
              </w:rPr>
              <w:t>2024-2025年度：校二等奖学金、校三好学生、领航青年二等奖学金、院级优秀干事、数统院合唱比赛团体三等奖、数统院国庆摄影活动三等奖、数统院一封家书二等奖；</w:t>
            </w:r>
            <w:r>
              <w:rPr>
                <w:rFonts w:hint="eastAsia" w:cs="宋体"/>
                <w:color w:val="000000"/>
                <w:kern w:val="0"/>
                <w:sz w:val="22"/>
                <w:szCs w:val="22"/>
                <w:lang w:bidi="ar"/>
              </w:rPr>
              <w:br w:type="textWrapping"/>
            </w:r>
            <w:r>
              <w:rPr>
                <w:rFonts w:hint="eastAsia" w:cs="宋体"/>
                <w:color w:val="000000"/>
                <w:kern w:val="0"/>
                <w:sz w:val="22"/>
                <w:szCs w:val="22"/>
                <w:lang w:bidi="ar"/>
              </w:rPr>
              <w:t>2025-2026年度：校二等奖学金、校三好学生、统计建模省一等奖、高等数学竞赛省三等奖、统计建模校一等奖、院优秀共青团员、院优秀红十字会员、第十五届“挑战杯”院赛银奖、铜奖、市情景剧大赛团体一等奖、校情景剧大赛团体二等奖、市级博爱青春志愿项目志愿证书、校千人手语操积极分子、校征文三等奖、校暑假社会实践活动先进个人、校暑假社会实践活动优秀团队三等、院暑假社会实践活动优秀团队二等奖、院级暑期社会实践调研报告二等奖、院暑假社会实践活动先进个人、校寒假社会实践活动优秀团队、院寒假社会实践活动专项优秀小团队、院寒假社会实践活动专项先进个人、院招生直播积极分子、院毕业晚会工作人员积极分子、院情景剧剧本大赛三等奖、院防艾作品三等奖、院城市盲盒二等奖、院科普大赛三等奖。</w:t>
            </w:r>
          </w:p>
        </w:tc>
      </w:tr>
      <w:tr w14:paraId="24270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trPr>
        <w:tc>
          <w:tcPr>
            <w:tcW w:w="532" w:type="dxa"/>
            <w:vAlign w:val="center"/>
          </w:tcPr>
          <w:p w14:paraId="594709C7">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1</w:t>
            </w:r>
            <w:r>
              <w:rPr>
                <w:rFonts w:cs="宋体"/>
                <w:color w:val="000000"/>
                <w:kern w:val="0"/>
                <w:sz w:val="22"/>
                <w:szCs w:val="22"/>
                <w:lang w:bidi="ar"/>
              </w:rPr>
              <w:t>6</w:t>
            </w:r>
          </w:p>
        </w:tc>
        <w:tc>
          <w:tcPr>
            <w:tcW w:w="896" w:type="dxa"/>
            <w:vAlign w:val="center"/>
          </w:tcPr>
          <w:p w14:paraId="207F1B97">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陈淼</w:t>
            </w:r>
          </w:p>
        </w:tc>
        <w:tc>
          <w:tcPr>
            <w:tcW w:w="539" w:type="dxa"/>
            <w:vAlign w:val="center"/>
          </w:tcPr>
          <w:p w14:paraId="1A38A95B">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女</w:t>
            </w:r>
          </w:p>
        </w:tc>
        <w:tc>
          <w:tcPr>
            <w:tcW w:w="1009" w:type="dxa"/>
            <w:vAlign w:val="center"/>
          </w:tcPr>
          <w:p w14:paraId="11A34431">
            <w:pPr>
              <w:widowControl/>
              <w:jc w:val="center"/>
              <w:textAlignment w:val="center"/>
              <w:rPr>
                <w:color w:val="000000" w:themeColor="text1"/>
                <w14:textFill>
                  <w14:solidFill>
                    <w14:schemeClr w14:val="tx1"/>
                  </w14:solidFill>
                </w14:textFill>
              </w:rPr>
            </w:pPr>
            <w:r>
              <w:rPr>
                <w:color w:val="000000"/>
                <w:kern w:val="0"/>
                <w:sz w:val="22"/>
                <w:szCs w:val="22"/>
                <w:lang w:bidi="ar"/>
              </w:rPr>
              <w:t>2005</w:t>
            </w:r>
            <w:r>
              <w:rPr>
                <w:rFonts w:hint="eastAsia"/>
                <w:color w:val="000000"/>
                <w:kern w:val="0"/>
                <w:sz w:val="22"/>
                <w:szCs w:val="22"/>
                <w:lang w:bidi="ar"/>
              </w:rPr>
              <w:t>.</w:t>
            </w:r>
            <w:r>
              <w:rPr>
                <w:color w:val="000000"/>
                <w:kern w:val="0"/>
                <w:sz w:val="22"/>
                <w:szCs w:val="22"/>
                <w:lang w:bidi="ar"/>
              </w:rPr>
              <w:t>07</w:t>
            </w:r>
          </w:p>
        </w:tc>
        <w:tc>
          <w:tcPr>
            <w:tcW w:w="1080" w:type="dxa"/>
            <w:vAlign w:val="center"/>
          </w:tcPr>
          <w:p w14:paraId="6B67DBF1">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统计241</w:t>
            </w:r>
          </w:p>
        </w:tc>
        <w:tc>
          <w:tcPr>
            <w:tcW w:w="1085" w:type="dxa"/>
            <w:vAlign w:val="center"/>
          </w:tcPr>
          <w:p w14:paraId="45211B29">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2024.12.14</w:t>
            </w:r>
          </w:p>
        </w:tc>
        <w:tc>
          <w:tcPr>
            <w:tcW w:w="1443" w:type="dxa"/>
            <w:vAlign w:val="center"/>
          </w:tcPr>
          <w:p w14:paraId="4A58B4CE">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曾任团委科技创新部副部长</w:t>
            </w:r>
          </w:p>
        </w:tc>
        <w:tc>
          <w:tcPr>
            <w:tcW w:w="702" w:type="dxa"/>
            <w:vAlign w:val="center"/>
          </w:tcPr>
          <w:p w14:paraId="05724058">
            <w:pPr>
              <w:widowControl/>
              <w:jc w:val="center"/>
              <w:textAlignment w:val="center"/>
              <w:rPr>
                <w:rFonts w:cs="宋体"/>
                <w:color w:val="000000"/>
                <w:sz w:val="22"/>
                <w:szCs w:val="22"/>
              </w:rPr>
            </w:pPr>
            <w:r>
              <w:rPr>
                <w:rFonts w:hint="eastAsia" w:cs="宋体"/>
                <w:color w:val="000000"/>
                <w:kern w:val="0"/>
                <w:sz w:val="22"/>
                <w:szCs w:val="22"/>
                <w:lang w:bidi="ar"/>
              </w:rPr>
              <w:t>13/77</w:t>
            </w:r>
          </w:p>
        </w:tc>
        <w:tc>
          <w:tcPr>
            <w:tcW w:w="709" w:type="dxa"/>
            <w:vAlign w:val="center"/>
          </w:tcPr>
          <w:p w14:paraId="253992FE">
            <w:pPr>
              <w:widowControl/>
              <w:jc w:val="center"/>
              <w:textAlignment w:val="center"/>
              <w:rPr>
                <w:rFonts w:cs="宋体"/>
                <w:color w:val="000000"/>
                <w:sz w:val="22"/>
                <w:szCs w:val="22"/>
              </w:rPr>
            </w:pPr>
            <w:r>
              <w:rPr>
                <w:rFonts w:cs="宋体"/>
                <w:color w:val="000000"/>
                <w:kern w:val="0"/>
                <w:sz w:val="22"/>
                <w:szCs w:val="22"/>
                <w:lang w:bidi="ar"/>
              </w:rPr>
              <w:t>21</w:t>
            </w:r>
            <w:r>
              <w:rPr>
                <w:rFonts w:hint="eastAsia" w:cs="宋体"/>
                <w:color w:val="000000"/>
                <w:kern w:val="0"/>
                <w:sz w:val="22"/>
                <w:szCs w:val="22"/>
                <w:lang w:bidi="ar"/>
              </w:rPr>
              <w:t>/77</w:t>
            </w:r>
          </w:p>
        </w:tc>
        <w:tc>
          <w:tcPr>
            <w:tcW w:w="570" w:type="dxa"/>
            <w:vAlign w:val="center"/>
          </w:tcPr>
          <w:p w14:paraId="018FD109">
            <w:pPr>
              <w:widowControl/>
              <w:jc w:val="center"/>
              <w:textAlignment w:val="center"/>
              <w:rPr>
                <w:rFonts w:cs="宋体"/>
                <w:color w:val="000000"/>
                <w:sz w:val="22"/>
                <w:szCs w:val="22"/>
              </w:rPr>
            </w:pPr>
            <w:r>
              <w:rPr>
                <w:rFonts w:cs="宋体"/>
                <w:color w:val="000000"/>
                <w:kern w:val="0"/>
                <w:sz w:val="22"/>
                <w:szCs w:val="22"/>
                <w:lang w:bidi="ar"/>
              </w:rPr>
              <w:t>8</w:t>
            </w:r>
            <w:r>
              <w:rPr>
                <w:rFonts w:hint="eastAsia" w:cs="宋体"/>
                <w:color w:val="000000"/>
                <w:kern w:val="0"/>
                <w:sz w:val="22"/>
                <w:szCs w:val="22"/>
                <w:lang w:bidi="ar"/>
              </w:rPr>
              <w:t>/76</w:t>
            </w:r>
          </w:p>
        </w:tc>
        <w:tc>
          <w:tcPr>
            <w:tcW w:w="708" w:type="dxa"/>
            <w:vAlign w:val="center"/>
          </w:tcPr>
          <w:p w14:paraId="167ED8DF">
            <w:pPr>
              <w:widowControl/>
              <w:jc w:val="center"/>
              <w:textAlignment w:val="center"/>
              <w:rPr>
                <w:rFonts w:cs="宋体"/>
                <w:color w:val="000000"/>
                <w:sz w:val="22"/>
                <w:szCs w:val="22"/>
              </w:rPr>
            </w:pPr>
            <w:r>
              <w:rPr>
                <w:rFonts w:hint="eastAsia" w:cs="宋体"/>
                <w:color w:val="000000"/>
                <w:kern w:val="0"/>
                <w:sz w:val="22"/>
                <w:szCs w:val="22"/>
                <w:lang w:bidi="ar"/>
              </w:rPr>
              <w:t>1</w:t>
            </w:r>
            <w:r>
              <w:rPr>
                <w:rFonts w:cs="宋体"/>
                <w:color w:val="000000"/>
                <w:kern w:val="0"/>
                <w:sz w:val="22"/>
                <w:szCs w:val="22"/>
                <w:lang w:bidi="ar"/>
              </w:rPr>
              <w:t>6</w:t>
            </w:r>
            <w:r>
              <w:rPr>
                <w:rFonts w:hint="eastAsia" w:cs="宋体"/>
                <w:color w:val="000000"/>
                <w:kern w:val="0"/>
                <w:sz w:val="22"/>
                <w:szCs w:val="22"/>
                <w:lang w:bidi="ar"/>
              </w:rPr>
              <w:t>/76</w:t>
            </w:r>
          </w:p>
        </w:tc>
        <w:tc>
          <w:tcPr>
            <w:tcW w:w="570" w:type="dxa"/>
            <w:vAlign w:val="center"/>
          </w:tcPr>
          <w:p w14:paraId="6EAD6952">
            <w:pPr>
              <w:widowControl/>
              <w:tabs>
                <w:tab w:val="left" w:pos="7560"/>
                <w:tab w:val="left" w:pos="7740"/>
              </w:tabs>
              <w:ind w:right="23"/>
              <w:jc w:val="center"/>
              <w:rPr>
                <w:color w:val="000000" w:themeColor="text1"/>
                <w14:textFill>
                  <w14:solidFill>
                    <w14:schemeClr w14:val="tx1"/>
                  </w14:solidFill>
                </w14:textFill>
              </w:rPr>
            </w:pPr>
          </w:p>
        </w:tc>
        <w:tc>
          <w:tcPr>
            <w:tcW w:w="709" w:type="dxa"/>
            <w:vAlign w:val="center"/>
          </w:tcPr>
          <w:p w14:paraId="54E6CE1E">
            <w:pPr>
              <w:widowControl/>
              <w:tabs>
                <w:tab w:val="left" w:pos="7560"/>
                <w:tab w:val="left" w:pos="7740"/>
              </w:tabs>
              <w:ind w:right="23"/>
              <w:jc w:val="center"/>
              <w:rPr>
                <w:color w:val="000000" w:themeColor="text1"/>
                <w14:textFill>
                  <w14:solidFill>
                    <w14:schemeClr w14:val="tx1"/>
                  </w14:solidFill>
                </w14:textFill>
              </w:rPr>
            </w:pPr>
          </w:p>
        </w:tc>
        <w:tc>
          <w:tcPr>
            <w:tcW w:w="425" w:type="dxa"/>
            <w:vAlign w:val="center"/>
          </w:tcPr>
          <w:p w14:paraId="640671E2">
            <w:pPr>
              <w:widowControl/>
              <w:tabs>
                <w:tab w:val="left" w:pos="7560"/>
                <w:tab w:val="left" w:pos="7740"/>
              </w:tabs>
              <w:ind w:right="23"/>
              <w:jc w:val="center"/>
              <w:rPr>
                <w:color w:val="000000" w:themeColor="text1"/>
                <w14:textFill>
                  <w14:solidFill>
                    <w14:schemeClr w14:val="tx1"/>
                  </w14:solidFill>
                </w14:textFill>
              </w:rPr>
            </w:pPr>
          </w:p>
        </w:tc>
        <w:tc>
          <w:tcPr>
            <w:tcW w:w="714" w:type="dxa"/>
            <w:vAlign w:val="center"/>
          </w:tcPr>
          <w:p w14:paraId="21E99290">
            <w:pPr>
              <w:widowControl/>
              <w:tabs>
                <w:tab w:val="left" w:pos="7560"/>
                <w:tab w:val="left" w:pos="7740"/>
              </w:tabs>
              <w:ind w:right="23"/>
              <w:jc w:val="center"/>
              <w:rPr>
                <w:color w:val="000000" w:themeColor="text1"/>
                <w14:textFill>
                  <w14:solidFill>
                    <w14:schemeClr w14:val="tx1"/>
                  </w14:solidFill>
                </w14:textFill>
              </w:rPr>
            </w:pPr>
          </w:p>
        </w:tc>
        <w:tc>
          <w:tcPr>
            <w:tcW w:w="1053" w:type="dxa"/>
            <w:vAlign w:val="center"/>
          </w:tcPr>
          <w:p w14:paraId="37B85A6A">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24</w:t>
            </w:r>
          </w:p>
        </w:tc>
        <w:tc>
          <w:tcPr>
            <w:tcW w:w="624" w:type="dxa"/>
            <w:vAlign w:val="center"/>
          </w:tcPr>
          <w:p w14:paraId="50E510DD">
            <w:pPr>
              <w:widowControl/>
              <w:tabs>
                <w:tab w:val="left" w:pos="7560"/>
                <w:tab w:val="left" w:pos="7740"/>
              </w:tabs>
              <w:ind w:right="2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24</w:t>
            </w:r>
          </w:p>
        </w:tc>
        <w:tc>
          <w:tcPr>
            <w:tcW w:w="425" w:type="dxa"/>
            <w:vAlign w:val="center"/>
          </w:tcPr>
          <w:p w14:paraId="692077FB">
            <w:pPr>
              <w:widowControl/>
              <w:tabs>
                <w:tab w:val="left" w:pos="7560"/>
                <w:tab w:val="left" w:pos="7740"/>
              </w:tabs>
              <w:ind w:right="2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0</w:t>
            </w:r>
          </w:p>
        </w:tc>
        <w:tc>
          <w:tcPr>
            <w:tcW w:w="426" w:type="dxa"/>
            <w:vAlign w:val="center"/>
          </w:tcPr>
          <w:p w14:paraId="0B6830C5">
            <w:pPr>
              <w:widowControl/>
              <w:tabs>
                <w:tab w:val="left" w:pos="7560"/>
                <w:tab w:val="left" w:pos="7740"/>
              </w:tabs>
              <w:ind w:right="2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0</w:t>
            </w:r>
          </w:p>
        </w:tc>
        <w:tc>
          <w:tcPr>
            <w:tcW w:w="2225" w:type="dxa"/>
            <w:vAlign w:val="center"/>
          </w:tcPr>
          <w:p w14:paraId="6C6DA9DB">
            <w:pPr>
              <w:widowControl/>
              <w:jc w:val="left"/>
              <w:textAlignment w:val="center"/>
              <w:rPr>
                <w:color w:val="000000" w:themeColor="text1"/>
                <w14:textFill>
                  <w14:solidFill>
                    <w14:schemeClr w14:val="tx1"/>
                  </w14:solidFill>
                </w14:textFill>
              </w:rPr>
            </w:pPr>
            <w:r>
              <w:rPr>
                <w:rFonts w:hint="eastAsia" w:cs="宋体"/>
                <w:color w:val="000000"/>
                <w:kern w:val="0"/>
                <w:sz w:val="22"/>
                <w:szCs w:val="22"/>
                <w:lang w:bidi="ar"/>
              </w:rPr>
              <w:t>2023-2024年度：校二等奖学金；校三好学生；全国高校大学生“青春助农，乡村振兴”志愿行动一等奖</w:t>
            </w:r>
            <w:r>
              <w:rPr>
                <w:rFonts w:hint="eastAsia" w:cs="宋体"/>
                <w:color w:val="000000"/>
                <w:kern w:val="0"/>
                <w:sz w:val="22"/>
                <w:szCs w:val="22"/>
                <w:lang w:bidi="ar"/>
              </w:rPr>
              <w:br w:type="textWrapping"/>
            </w:r>
            <w:r>
              <w:rPr>
                <w:rFonts w:hint="eastAsia" w:cs="宋体"/>
                <w:color w:val="000000"/>
                <w:kern w:val="0"/>
                <w:sz w:val="22"/>
                <w:szCs w:val="22"/>
                <w:lang w:bidi="ar"/>
              </w:rPr>
              <w:t>2024-2025年度：校三等奖学金；院优秀共青团员</w:t>
            </w:r>
            <w:r>
              <w:rPr>
                <w:rFonts w:hint="eastAsia" w:cs="宋体"/>
                <w:color w:val="000000"/>
                <w:kern w:val="0"/>
                <w:sz w:val="22"/>
                <w:szCs w:val="22"/>
                <w:lang w:bidi="ar"/>
              </w:rPr>
              <w:br w:type="textWrapping"/>
            </w:r>
            <w:r>
              <w:rPr>
                <w:rFonts w:hint="eastAsia" w:cs="宋体"/>
                <w:color w:val="000000"/>
                <w:kern w:val="0"/>
                <w:sz w:val="22"/>
                <w:szCs w:val="22"/>
                <w:lang w:bidi="ar"/>
              </w:rPr>
              <w:t>2025-2026年度：校三等奖学金；院挑战杯银奖；院青年共产主义培训；团委科技创新部副部长；校运动会志愿者表彰；毕业晚会优秀工作人员表彰；校级手语操表演；全国大学生统计建模竞赛校三等奖；暑期社会实践先进个人</w:t>
            </w:r>
          </w:p>
        </w:tc>
      </w:tr>
      <w:tr w14:paraId="55112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trPr>
        <w:tc>
          <w:tcPr>
            <w:tcW w:w="532" w:type="dxa"/>
            <w:vAlign w:val="center"/>
          </w:tcPr>
          <w:p w14:paraId="6009A84D">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1</w:t>
            </w:r>
            <w:r>
              <w:rPr>
                <w:rFonts w:cs="宋体"/>
                <w:color w:val="000000"/>
                <w:kern w:val="0"/>
                <w:sz w:val="22"/>
                <w:szCs w:val="22"/>
                <w:lang w:bidi="ar"/>
              </w:rPr>
              <w:t>7</w:t>
            </w:r>
          </w:p>
        </w:tc>
        <w:tc>
          <w:tcPr>
            <w:tcW w:w="896" w:type="dxa"/>
            <w:vAlign w:val="center"/>
          </w:tcPr>
          <w:p w14:paraId="056F1682">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陆奕铭</w:t>
            </w:r>
          </w:p>
        </w:tc>
        <w:tc>
          <w:tcPr>
            <w:tcW w:w="539" w:type="dxa"/>
            <w:vAlign w:val="center"/>
          </w:tcPr>
          <w:p w14:paraId="0A16C604">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男</w:t>
            </w:r>
          </w:p>
        </w:tc>
        <w:tc>
          <w:tcPr>
            <w:tcW w:w="1009" w:type="dxa"/>
            <w:vAlign w:val="center"/>
          </w:tcPr>
          <w:p w14:paraId="0402E5D3">
            <w:pPr>
              <w:widowControl/>
              <w:jc w:val="center"/>
              <w:textAlignment w:val="center"/>
              <w:rPr>
                <w:color w:val="000000" w:themeColor="text1"/>
                <w14:textFill>
                  <w14:solidFill>
                    <w14:schemeClr w14:val="tx1"/>
                  </w14:solidFill>
                </w14:textFill>
              </w:rPr>
            </w:pPr>
            <w:r>
              <w:rPr>
                <w:color w:val="000000"/>
                <w:kern w:val="0"/>
                <w:sz w:val="22"/>
                <w:szCs w:val="22"/>
                <w:lang w:bidi="ar"/>
              </w:rPr>
              <w:t>2005</w:t>
            </w:r>
            <w:r>
              <w:rPr>
                <w:rFonts w:hint="eastAsia"/>
                <w:color w:val="000000"/>
                <w:kern w:val="0"/>
                <w:sz w:val="22"/>
                <w:szCs w:val="22"/>
                <w:lang w:bidi="ar"/>
              </w:rPr>
              <w:t>.</w:t>
            </w:r>
            <w:r>
              <w:rPr>
                <w:color w:val="000000"/>
                <w:kern w:val="0"/>
                <w:sz w:val="22"/>
                <w:szCs w:val="22"/>
                <w:lang w:bidi="ar"/>
              </w:rPr>
              <w:t>12</w:t>
            </w:r>
          </w:p>
        </w:tc>
        <w:tc>
          <w:tcPr>
            <w:tcW w:w="1080" w:type="dxa"/>
            <w:vAlign w:val="center"/>
          </w:tcPr>
          <w:p w14:paraId="69A98876">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统计242</w:t>
            </w:r>
          </w:p>
        </w:tc>
        <w:tc>
          <w:tcPr>
            <w:tcW w:w="1085" w:type="dxa"/>
            <w:vAlign w:val="center"/>
          </w:tcPr>
          <w:p w14:paraId="72678370">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2026.05.13</w:t>
            </w:r>
          </w:p>
        </w:tc>
        <w:tc>
          <w:tcPr>
            <w:tcW w:w="1443" w:type="dxa"/>
            <w:vAlign w:val="center"/>
          </w:tcPr>
          <w:p w14:paraId="54AA3B78">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现任班级副班长</w:t>
            </w:r>
          </w:p>
        </w:tc>
        <w:tc>
          <w:tcPr>
            <w:tcW w:w="702" w:type="dxa"/>
            <w:vAlign w:val="center"/>
          </w:tcPr>
          <w:p w14:paraId="50CEE217">
            <w:pPr>
              <w:widowControl/>
              <w:jc w:val="center"/>
              <w:textAlignment w:val="center"/>
              <w:rPr>
                <w:rFonts w:cs="宋体"/>
                <w:color w:val="000000"/>
                <w:sz w:val="22"/>
                <w:szCs w:val="22"/>
              </w:rPr>
            </w:pPr>
            <w:r>
              <w:rPr>
                <w:rFonts w:hint="eastAsia" w:cs="宋体"/>
                <w:color w:val="000000"/>
                <w:kern w:val="0"/>
                <w:sz w:val="22"/>
                <w:szCs w:val="22"/>
                <w:lang w:bidi="ar"/>
              </w:rPr>
              <w:t>31/77</w:t>
            </w:r>
          </w:p>
        </w:tc>
        <w:tc>
          <w:tcPr>
            <w:tcW w:w="709" w:type="dxa"/>
            <w:vAlign w:val="center"/>
          </w:tcPr>
          <w:p w14:paraId="4C05B585">
            <w:pPr>
              <w:widowControl/>
              <w:jc w:val="center"/>
              <w:textAlignment w:val="center"/>
              <w:rPr>
                <w:rFonts w:cs="宋体"/>
                <w:color w:val="000000"/>
                <w:sz w:val="22"/>
                <w:szCs w:val="22"/>
              </w:rPr>
            </w:pPr>
            <w:r>
              <w:rPr>
                <w:rFonts w:hint="eastAsia" w:cs="宋体"/>
                <w:color w:val="000000"/>
                <w:kern w:val="0"/>
                <w:sz w:val="22"/>
                <w:szCs w:val="22"/>
                <w:lang w:bidi="ar"/>
              </w:rPr>
              <w:t>34/77</w:t>
            </w:r>
          </w:p>
        </w:tc>
        <w:tc>
          <w:tcPr>
            <w:tcW w:w="570" w:type="dxa"/>
            <w:vAlign w:val="center"/>
          </w:tcPr>
          <w:p w14:paraId="2C842463">
            <w:pPr>
              <w:widowControl/>
              <w:jc w:val="center"/>
              <w:textAlignment w:val="center"/>
              <w:rPr>
                <w:rFonts w:cs="宋体"/>
                <w:color w:val="000000"/>
                <w:sz w:val="22"/>
                <w:szCs w:val="22"/>
              </w:rPr>
            </w:pPr>
            <w:r>
              <w:rPr>
                <w:rFonts w:hint="eastAsia" w:cs="宋体"/>
                <w:color w:val="000000"/>
                <w:kern w:val="0"/>
                <w:sz w:val="22"/>
                <w:szCs w:val="22"/>
                <w:lang w:bidi="ar"/>
              </w:rPr>
              <w:t>38/76</w:t>
            </w:r>
          </w:p>
        </w:tc>
        <w:tc>
          <w:tcPr>
            <w:tcW w:w="708" w:type="dxa"/>
            <w:vAlign w:val="center"/>
          </w:tcPr>
          <w:p w14:paraId="1D6657D4">
            <w:pPr>
              <w:widowControl/>
              <w:jc w:val="center"/>
              <w:textAlignment w:val="center"/>
              <w:rPr>
                <w:rFonts w:cs="宋体"/>
                <w:color w:val="000000"/>
                <w:sz w:val="22"/>
                <w:szCs w:val="22"/>
              </w:rPr>
            </w:pPr>
            <w:r>
              <w:rPr>
                <w:rFonts w:hint="eastAsia" w:cs="宋体"/>
                <w:color w:val="000000"/>
                <w:kern w:val="0"/>
                <w:sz w:val="22"/>
                <w:szCs w:val="22"/>
                <w:lang w:bidi="ar"/>
              </w:rPr>
              <w:t>38/76</w:t>
            </w:r>
          </w:p>
        </w:tc>
        <w:tc>
          <w:tcPr>
            <w:tcW w:w="570" w:type="dxa"/>
            <w:vAlign w:val="center"/>
          </w:tcPr>
          <w:p w14:paraId="1232FA40">
            <w:pPr>
              <w:widowControl/>
              <w:tabs>
                <w:tab w:val="left" w:pos="7560"/>
                <w:tab w:val="left" w:pos="7740"/>
              </w:tabs>
              <w:ind w:right="23"/>
              <w:jc w:val="center"/>
              <w:rPr>
                <w:color w:val="000000" w:themeColor="text1"/>
                <w14:textFill>
                  <w14:solidFill>
                    <w14:schemeClr w14:val="tx1"/>
                  </w14:solidFill>
                </w14:textFill>
              </w:rPr>
            </w:pPr>
          </w:p>
        </w:tc>
        <w:tc>
          <w:tcPr>
            <w:tcW w:w="709" w:type="dxa"/>
            <w:vAlign w:val="center"/>
          </w:tcPr>
          <w:p w14:paraId="7BD35028">
            <w:pPr>
              <w:widowControl/>
              <w:tabs>
                <w:tab w:val="left" w:pos="7560"/>
                <w:tab w:val="left" w:pos="7740"/>
              </w:tabs>
              <w:ind w:right="23"/>
              <w:jc w:val="center"/>
              <w:rPr>
                <w:color w:val="000000" w:themeColor="text1"/>
                <w14:textFill>
                  <w14:solidFill>
                    <w14:schemeClr w14:val="tx1"/>
                  </w14:solidFill>
                </w14:textFill>
              </w:rPr>
            </w:pPr>
          </w:p>
        </w:tc>
        <w:tc>
          <w:tcPr>
            <w:tcW w:w="425" w:type="dxa"/>
            <w:vAlign w:val="center"/>
          </w:tcPr>
          <w:p w14:paraId="43C345FB">
            <w:pPr>
              <w:widowControl/>
              <w:tabs>
                <w:tab w:val="left" w:pos="7560"/>
                <w:tab w:val="left" w:pos="7740"/>
              </w:tabs>
              <w:ind w:right="23"/>
              <w:jc w:val="center"/>
              <w:rPr>
                <w:color w:val="000000" w:themeColor="text1"/>
                <w14:textFill>
                  <w14:solidFill>
                    <w14:schemeClr w14:val="tx1"/>
                  </w14:solidFill>
                </w14:textFill>
              </w:rPr>
            </w:pPr>
          </w:p>
        </w:tc>
        <w:tc>
          <w:tcPr>
            <w:tcW w:w="714" w:type="dxa"/>
            <w:vAlign w:val="center"/>
          </w:tcPr>
          <w:p w14:paraId="51E90652">
            <w:pPr>
              <w:widowControl/>
              <w:tabs>
                <w:tab w:val="left" w:pos="7560"/>
                <w:tab w:val="left" w:pos="7740"/>
              </w:tabs>
              <w:ind w:right="23"/>
              <w:jc w:val="center"/>
              <w:rPr>
                <w:color w:val="000000" w:themeColor="text1"/>
                <w14:textFill>
                  <w14:solidFill>
                    <w14:schemeClr w14:val="tx1"/>
                  </w14:solidFill>
                </w14:textFill>
              </w:rPr>
            </w:pPr>
          </w:p>
        </w:tc>
        <w:tc>
          <w:tcPr>
            <w:tcW w:w="1053" w:type="dxa"/>
            <w:vAlign w:val="center"/>
          </w:tcPr>
          <w:p w14:paraId="14C36AAE">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24</w:t>
            </w:r>
          </w:p>
        </w:tc>
        <w:tc>
          <w:tcPr>
            <w:tcW w:w="624" w:type="dxa"/>
            <w:vAlign w:val="center"/>
          </w:tcPr>
          <w:p w14:paraId="0729C261">
            <w:pPr>
              <w:widowControl/>
              <w:tabs>
                <w:tab w:val="left" w:pos="7560"/>
                <w:tab w:val="left" w:pos="7740"/>
              </w:tabs>
              <w:ind w:right="2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24</w:t>
            </w:r>
          </w:p>
        </w:tc>
        <w:tc>
          <w:tcPr>
            <w:tcW w:w="425" w:type="dxa"/>
            <w:vAlign w:val="center"/>
          </w:tcPr>
          <w:p w14:paraId="55EA5DBA">
            <w:pPr>
              <w:widowControl/>
              <w:tabs>
                <w:tab w:val="left" w:pos="7560"/>
                <w:tab w:val="left" w:pos="7740"/>
              </w:tabs>
              <w:ind w:right="2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0</w:t>
            </w:r>
          </w:p>
        </w:tc>
        <w:tc>
          <w:tcPr>
            <w:tcW w:w="426" w:type="dxa"/>
            <w:vAlign w:val="center"/>
          </w:tcPr>
          <w:p w14:paraId="7E9CE3CE">
            <w:pPr>
              <w:widowControl/>
              <w:tabs>
                <w:tab w:val="left" w:pos="7560"/>
                <w:tab w:val="left" w:pos="7740"/>
              </w:tabs>
              <w:ind w:right="2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0</w:t>
            </w:r>
          </w:p>
        </w:tc>
        <w:tc>
          <w:tcPr>
            <w:tcW w:w="2225" w:type="dxa"/>
            <w:vAlign w:val="center"/>
          </w:tcPr>
          <w:p w14:paraId="2C8D967D">
            <w:pPr>
              <w:widowControl/>
              <w:jc w:val="left"/>
              <w:textAlignment w:val="center"/>
              <w:rPr>
                <w:rFonts w:cs="宋体"/>
                <w:color w:val="000000"/>
                <w:kern w:val="0"/>
                <w:sz w:val="22"/>
                <w:szCs w:val="22"/>
                <w:lang w:bidi="ar"/>
              </w:rPr>
            </w:pPr>
            <w:r>
              <w:rPr>
                <w:rFonts w:hint="eastAsia" w:cs="宋体"/>
                <w:color w:val="000000"/>
                <w:kern w:val="0"/>
                <w:sz w:val="22"/>
                <w:szCs w:val="22"/>
                <w:lang w:bidi="ar"/>
              </w:rPr>
              <w:t>2024-2025年度：无 ；</w:t>
            </w:r>
          </w:p>
          <w:p w14:paraId="3222A212">
            <w:pPr>
              <w:widowControl/>
              <w:jc w:val="left"/>
              <w:textAlignment w:val="center"/>
              <w:rPr>
                <w:color w:val="000000" w:themeColor="text1"/>
                <w14:textFill>
                  <w14:solidFill>
                    <w14:schemeClr w14:val="tx1"/>
                  </w14:solidFill>
                </w14:textFill>
              </w:rPr>
            </w:pPr>
            <w:r>
              <w:rPr>
                <w:rFonts w:hint="eastAsia" w:cs="宋体"/>
                <w:color w:val="000000"/>
                <w:kern w:val="0"/>
                <w:sz w:val="22"/>
                <w:szCs w:val="22"/>
                <w:lang w:bidi="ar"/>
              </w:rPr>
              <w:t xml:space="preserve">2025-2026年度：校数学建模三等奖 。 </w:t>
            </w:r>
          </w:p>
        </w:tc>
      </w:tr>
      <w:tr w14:paraId="38608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trPr>
        <w:tc>
          <w:tcPr>
            <w:tcW w:w="532" w:type="dxa"/>
            <w:vAlign w:val="center"/>
          </w:tcPr>
          <w:p w14:paraId="0149EAB2">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1</w:t>
            </w:r>
            <w:r>
              <w:rPr>
                <w:rFonts w:cs="宋体"/>
                <w:color w:val="000000"/>
                <w:kern w:val="0"/>
                <w:sz w:val="22"/>
                <w:szCs w:val="22"/>
                <w:lang w:bidi="ar"/>
              </w:rPr>
              <w:t>8</w:t>
            </w:r>
          </w:p>
        </w:tc>
        <w:tc>
          <w:tcPr>
            <w:tcW w:w="896" w:type="dxa"/>
            <w:vAlign w:val="center"/>
          </w:tcPr>
          <w:p w14:paraId="16601C27">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刁雪娇</w:t>
            </w:r>
          </w:p>
        </w:tc>
        <w:tc>
          <w:tcPr>
            <w:tcW w:w="539" w:type="dxa"/>
            <w:vAlign w:val="center"/>
          </w:tcPr>
          <w:p w14:paraId="0B5D26DB">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女</w:t>
            </w:r>
          </w:p>
        </w:tc>
        <w:tc>
          <w:tcPr>
            <w:tcW w:w="1009" w:type="dxa"/>
            <w:vAlign w:val="center"/>
          </w:tcPr>
          <w:p w14:paraId="6A5D87BB">
            <w:pPr>
              <w:widowControl/>
              <w:jc w:val="center"/>
              <w:textAlignment w:val="center"/>
              <w:rPr>
                <w:color w:val="000000" w:themeColor="text1"/>
                <w14:textFill>
                  <w14:solidFill>
                    <w14:schemeClr w14:val="tx1"/>
                  </w14:solidFill>
                </w14:textFill>
              </w:rPr>
            </w:pPr>
            <w:r>
              <w:rPr>
                <w:color w:val="000000"/>
                <w:kern w:val="0"/>
                <w:sz w:val="22"/>
                <w:szCs w:val="22"/>
                <w:lang w:bidi="ar"/>
              </w:rPr>
              <w:t>2006</w:t>
            </w:r>
            <w:r>
              <w:rPr>
                <w:rFonts w:hint="eastAsia"/>
                <w:color w:val="000000"/>
                <w:kern w:val="0"/>
                <w:sz w:val="22"/>
                <w:szCs w:val="22"/>
                <w:lang w:bidi="ar"/>
              </w:rPr>
              <w:t>.</w:t>
            </w:r>
            <w:r>
              <w:rPr>
                <w:color w:val="000000"/>
                <w:kern w:val="0"/>
                <w:sz w:val="22"/>
                <w:szCs w:val="22"/>
                <w:lang w:bidi="ar"/>
              </w:rPr>
              <w:t>11</w:t>
            </w:r>
          </w:p>
        </w:tc>
        <w:tc>
          <w:tcPr>
            <w:tcW w:w="1080" w:type="dxa"/>
            <w:vAlign w:val="center"/>
          </w:tcPr>
          <w:p w14:paraId="71A536C5">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统计242</w:t>
            </w:r>
          </w:p>
        </w:tc>
        <w:tc>
          <w:tcPr>
            <w:tcW w:w="1085" w:type="dxa"/>
            <w:vAlign w:val="center"/>
          </w:tcPr>
          <w:p w14:paraId="49EED0C2">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2024.12.09</w:t>
            </w:r>
          </w:p>
        </w:tc>
        <w:tc>
          <w:tcPr>
            <w:tcW w:w="1443" w:type="dxa"/>
            <w:vAlign w:val="center"/>
          </w:tcPr>
          <w:p w14:paraId="7EDA709C">
            <w:pPr>
              <w:widowControl/>
              <w:spacing w:line="330" w:lineRule="atLeast"/>
              <w:jc w:val="left"/>
              <w:rPr>
                <w:color w:val="000000"/>
                <w:kern w:val="0"/>
                <w:szCs w:val="21"/>
              </w:rPr>
            </w:pPr>
            <w:r>
              <w:rPr>
                <w:rStyle w:val="20"/>
                <w:color w:val="000000"/>
                <w:szCs w:val="21"/>
              </w:rPr>
              <w:t>曾任</w:t>
            </w:r>
            <w:r>
              <w:rPr>
                <w:rStyle w:val="20"/>
                <w:rFonts w:hint="eastAsia"/>
                <w:color w:val="000000"/>
                <w:szCs w:val="21"/>
              </w:rPr>
              <w:t>校</w:t>
            </w:r>
            <w:r>
              <w:rPr>
                <w:rStyle w:val="20"/>
                <w:color w:val="000000"/>
                <w:szCs w:val="21"/>
              </w:rPr>
              <w:t>融媒体综合事务部干事</w:t>
            </w:r>
            <w:r>
              <w:rPr>
                <w:rStyle w:val="20"/>
                <w:rFonts w:hint="eastAsia"/>
                <w:color w:val="000000"/>
                <w:szCs w:val="21"/>
              </w:rPr>
              <w:t>；</w:t>
            </w:r>
            <w:r>
              <w:rPr>
                <w:rFonts w:hint="eastAsia" w:cs="宋体"/>
                <w:color w:val="000000"/>
                <w:kern w:val="0"/>
                <w:sz w:val="22"/>
                <w:szCs w:val="22"/>
                <w:lang w:bidi="ar"/>
              </w:rPr>
              <w:t>现任卫协办公室副部、宿舍长</w:t>
            </w:r>
          </w:p>
        </w:tc>
        <w:tc>
          <w:tcPr>
            <w:tcW w:w="702" w:type="dxa"/>
            <w:vAlign w:val="center"/>
          </w:tcPr>
          <w:p w14:paraId="3937FF2B">
            <w:pPr>
              <w:widowControl/>
              <w:jc w:val="center"/>
              <w:textAlignment w:val="center"/>
              <w:rPr>
                <w:rFonts w:cs="宋体"/>
                <w:color w:val="000000"/>
                <w:sz w:val="22"/>
                <w:szCs w:val="22"/>
              </w:rPr>
            </w:pPr>
            <w:r>
              <w:rPr>
                <w:rFonts w:hint="eastAsia" w:cs="宋体"/>
                <w:color w:val="000000"/>
                <w:kern w:val="0"/>
                <w:sz w:val="22"/>
                <w:szCs w:val="22"/>
                <w:lang w:bidi="ar"/>
              </w:rPr>
              <w:t>10/77</w:t>
            </w:r>
          </w:p>
        </w:tc>
        <w:tc>
          <w:tcPr>
            <w:tcW w:w="709" w:type="dxa"/>
            <w:vAlign w:val="center"/>
          </w:tcPr>
          <w:p w14:paraId="3EC27C25">
            <w:pPr>
              <w:widowControl/>
              <w:jc w:val="center"/>
              <w:textAlignment w:val="center"/>
              <w:rPr>
                <w:rFonts w:cs="宋体"/>
                <w:color w:val="000000"/>
                <w:sz w:val="22"/>
                <w:szCs w:val="22"/>
              </w:rPr>
            </w:pPr>
            <w:r>
              <w:rPr>
                <w:rFonts w:hint="eastAsia" w:cs="宋体"/>
                <w:color w:val="000000"/>
                <w:kern w:val="0"/>
                <w:sz w:val="22"/>
                <w:szCs w:val="22"/>
                <w:lang w:bidi="ar"/>
              </w:rPr>
              <w:t>20/77</w:t>
            </w:r>
          </w:p>
        </w:tc>
        <w:tc>
          <w:tcPr>
            <w:tcW w:w="570" w:type="dxa"/>
            <w:vAlign w:val="center"/>
          </w:tcPr>
          <w:p w14:paraId="665983E9">
            <w:pPr>
              <w:widowControl/>
              <w:jc w:val="center"/>
              <w:textAlignment w:val="center"/>
              <w:rPr>
                <w:rFonts w:cs="宋体"/>
                <w:color w:val="000000"/>
                <w:sz w:val="22"/>
                <w:szCs w:val="22"/>
              </w:rPr>
            </w:pPr>
            <w:r>
              <w:rPr>
                <w:rFonts w:hint="eastAsia" w:cs="宋体"/>
                <w:color w:val="000000"/>
                <w:kern w:val="0"/>
                <w:sz w:val="22"/>
                <w:szCs w:val="22"/>
                <w:lang w:bidi="ar"/>
              </w:rPr>
              <w:t>3/76</w:t>
            </w:r>
          </w:p>
        </w:tc>
        <w:tc>
          <w:tcPr>
            <w:tcW w:w="708" w:type="dxa"/>
            <w:vAlign w:val="center"/>
          </w:tcPr>
          <w:p w14:paraId="019F64ED">
            <w:pPr>
              <w:widowControl/>
              <w:jc w:val="center"/>
              <w:textAlignment w:val="center"/>
              <w:rPr>
                <w:rFonts w:cs="宋体"/>
                <w:color w:val="000000"/>
                <w:sz w:val="22"/>
                <w:szCs w:val="22"/>
              </w:rPr>
            </w:pPr>
            <w:r>
              <w:rPr>
                <w:rFonts w:hint="eastAsia" w:cs="宋体"/>
                <w:color w:val="000000"/>
                <w:kern w:val="0"/>
                <w:sz w:val="22"/>
                <w:szCs w:val="22"/>
                <w:lang w:bidi="ar"/>
              </w:rPr>
              <w:t>12/76</w:t>
            </w:r>
          </w:p>
        </w:tc>
        <w:tc>
          <w:tcPr>
            <w:tcW w:w="570" w:type="dxa"/>
            <w:vAlign w:val="center"/>
          </w:tcPr>
          <w:p w14:paraId="75E10D60">
            <w:pPr>
              <w:widowControl/>
              <w:tabs>
                <w:tab w:val="left" w:pos="7560"/>
                <w:tab w:val="left" w:pos="7740"/>
              </w:tabs>
              <w:ind w:right="23"/>
              <w:jc w:val="center"/>
              <w:rPr>
                <w:color w:val="000000" w:themeColor="text1"/>
                <w14:textFill>
                  <w14:solidFill>
                    <w14:schemeClr w14:val="tx1"/>
                  </w14:solidFill>
                </w14:textFill>
              </w:rPr>
            </w:pPr>
          </w:p>
        </w:tc>
        <w:tc>
          <w:tcPr>
            <w:tcW w:w="709" w:type="dxa"/>
            <w:vAlign w:val="center"/>
          </w:tcPr>
          <w:p w14:paraId="48D9A7A6">
            <w:pPr>
              <w:widowControl/>
              <w:tabs>
                <w:tab w:val="left" w:pos="7560"/>
                <w:tab w:val="left" w:pos="7740"/>
              </w:tabs>
              <w:ind w:right="23"/>
              <w:jc w:val="center"/>
              <w:rPr>
                <w:color w:val="000000" w:themeColor="text1"/>
                <w14:textFill>
                  <w14:solidFill>
                    <w14:schemeClr w14:val="tx1"/>
                  </w14:solidFill>
                </w14:textFill>
              </w:rPr>
            </w:pPr>
          </w:p>
        </w:tc>
        <w:tc>
          <w:tcPr>
            <w:tcW w:w="425" w:type="dxa"/>
            <w:vAlign w:val="center"/>
          </w:tcPr>
          <w:p w14:paraId="567DBC17">
            <w:pPr>
              <w:widowControl/>
              <w:tabs>
                <w:tab w:val="left" w:pos="7560"/>
                <w:tab w:val="left" w:pos="7740"/>
              </w:tabs>
              <w:ind w:right="23"/>
              <w:jc w:val="center"/>
              <w:rPr>
                <w:color w:val="000000" w:themeColor="text1"/>
                <w14:textFill>
                  <w14:solidFill>
                    <w14:schemeClr w14:val="tx1"/>
                  </w14:solidFill>
                </w14:textFill>
              </w:rPr>
            </w:pPr>
          </w:p>
        </w:tc>
        <w:tc>
          <w:tcPr>
            <w:tcW w:w="714" w:type="dxa"/>
            <w:vAlign w:val="center"/>
          </w:tcPr>
          <w:p w14:paraId="57B4A416">
            <w:pPr>
              <w:widowControl/>
              <w:tabs>
                <w:tab w:val="left" w:pos="7560"/>
                <w:tab w:val="left" w:pos="7740"/>
              </w:tabs>
              <w:ind w:right="23"/>
              <w:jc w:val="center"/>
              <w:rPr>
                <w:color w:val="000000" w:themeColor="text1"/>
                <w14:textFill>
                  <w14:solidFill>
                    <w14:schemeClr w14:val="tx1"/>
                  </w14:solidFill>
                </w14:textFill>
              </w:rPr>
            </w:pPr>
          </w:p>
        </w:tc>
        <w:tc>
          <w:tcPr>
            <w:tcW w:w="1053" w:type="dxa"/>
            <w:vAlign w:val="center"/>
          </w:tcPr>
          <w:p w14:paraId="44002DBE">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24</w:t>
            </w:r>
          </w:p>
        </w:tc>
        <w:tc>
          <w:tcPr>
            <w:tcW w:w="624" w:type="dxa"/>
            <w:vAlign w:val="center"/>
          </w:tcPr>
          <w:p w14:paraId="7C67A8C6">
            <w:pPr>
              <w:widowControl/>
              <w:tabs>
                <w:tab w:val="left" w:pos="7560"/>
                <w:tab w:val="left" w:pos="7740"/>
              </w:tabs>
              <w:ind w:right="2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24</w:t>
            </w:r>
          </w:p>
        </w:tc>
        <w:tc>
          <w:tcPr>
            <w:tcW w:w="425" w:type="dxa"/>
            <w:vAlign w:val="center"/>
          </w:tcPr>
          <w:p w14:paraId="444EB812">
            <w:pPr>
              <w:widowControl/>
              <w:tabs>
                <w:tab w:val="left" w:pos="7560"/>
                <w:tab w:val="left" w:pos="7740"/>
              </w:tabs>
              <w:ind w:right="2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0</w:t>
            </w:r>
          </w:p>
        </w:tc>
        <w:tc>
          <w:tcPr>
            <w:tcW w:w="426" w:type="dxa"/>
            <w:vAlign w:val="center"/>
          </w:tcPr>
          <w:p w14:paraId="62B21B09">
            <w:pPr>
              <w:widowControl/>
              <w:tabs>
                <w:tab w:val="left" w:pos="7560"/>
                <w:tab w:val="left" w:pos="7740"/>
              </w:tabs>
              <w:ind w:right="2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0</w:t>
            </w:r>
          </w:p>
        </w:tc>
        <w:tc>
          <w:tcPr>
            <w:tcW w:w="2225" w:type="dxa"/>
            <w:vAlign w:val="center"/>
          </w:tcPr>
          <w:p w14:paraId="6CBCC6A7">
            <w:pPr>
              <w:widowControl/>
              <w:jc w:val="left"/>
              <w:textAlignment w:val="center"/>
              <w:rPr>
                <w:color w:val="000000" w:themeColor="text1"/>
                <w14:textFill>
                  <w14:solidFill>
                    <w14:schemeClr w14:val="tx1"/>
                  </w14:solidFill>
                </w14:textFill>
              </w:rPr>
            </w:pPr>
            <w:r>
              <w:rPr>
                <w:rFonts w:hint="eastAsia" w:cs="宋体"/>
                <w:color w:val="000000"/>
                <w:kern w:val="0"/>
                <w:sz w:val="22"/>
                <w:szCs w:val="22"/>
                <w:lang w:bidi="ar"/>
              </w:rPr>
              <w:t>2024-2025年度：校三等奖、文明宿舍 ；  2025-2026年度：2025年度南通大学数学与统计学院优秀共青团员、全国大学生英语词汇智慧学习大赛全国二等奖、全国大学生数学建模竞赛校赛二等奖。</w:t>
            </w:r>
          </w:p>
        </w:tc>
      </w:tr>
      <w:tr w14:paraId="0E932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trPr>
        <w:tc>
          <w:tcPr>
            <w:tcW w:w="532" w:type="dxa"/>
            <w:vAlign w:val="center"/>
          </w:tcPr>
          <w:p w14:paraId="6333049D">
            <w:pPr>
              <w:widowControl/>
              <w:jc w:val="center"/>
              <w:textAlignment w:val="center"/>
              <w:rPr>
                <w:color w:val="000000" w:themeColor="text1"/>
                <w14:textFill>
                  <w14:solidFill>
                    <w14:schemeClr w14:val="tx1"/>
                  </w14:solidFill>
                </w14:textFill>
              </w:rPr>
            </w:pPr>
            <w:r>
              <w:rPr>
                <w:rFonts w:cs="宋体"/>
                <w:color w:val="000000"/>
                <w:kern w:val="0"/>
                <w:sz w:val="22"/>
                <w:szCs w:val="22"/>
                <w:lang w:bidi="ar"/>
              </w:rPr>
              <w:t>19</w:t>
            </w:r>
          </w:p>
        </w:tc>
        <w:tc>
          <w:tcPr>
            <w:tcW w:w="896" w:type="dxa"/>
            <w:vAlign w:val="center"/>
          </w:tcPr>
          <w:p w14:paraId="3464899A">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张欽</w:t>
            </w:r>
          </w:p>
        </w:tc>
        <w:tc>
          <w:tcPr>
            <w:tcW w:w="539" w:type="dxa"/>
            <w:vAlign w:val="center"/>
          </w:tcPr>
          <w:p w14:paraId="1B888FA9">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女</w:t>
            </w:r>
          </w:p>
        </w:tc>
        <w:tc>
          <w:tcPr>
            <w:tcW w:w="1009" w:type="dxa"/>
            <w:vAlign w:val="center"/>
          </w:tcPr>
          <w:p w14:paraId="468EA804">
            <w:pPr>
              <w:widowControl/>
              <w:jc w:val="center"/>
              <w:textAlignment w:val="center"/>
              <w:rPr>
                <w:color w:val="000000" w:themeColor="text1"/>
                <w14:textFill>
                  <w14:solidFill>
                    <w14:schemeClr w14:val="tx1"/>
                  </w14:solidFill>
                </w14:textFill>
              </w:rPr>
            </w:pPr>
            <w:r>
              <w:rPr>
                <w:color w:val="000000"/>
                <w:kern w:val="0"/>
                <w:sz w:val="22"/>
                <w:szCs w:val="22"/>
                <w:lang w:bidi="ar"/>
              </w:rPr>
              <w:t>2006</w:t>
            </w:r>
            <w:r>
              <w:rPr>
                <w:rFonts w:hint="eastAsia"/>
                <w:color w:val="000000"/>
                <w:kern w:val="0"/>
                <w:sz w:val="22"/>
                <w:szCs w:val="22"/>
                <w:lang w:bidi="ar"/>
              </w:rPr>
              <w:t>.</w:t>
            </w:r>
            <w:r>
              <w:rPr>
                <w:color w:val="000000"/>
                <w:kern w:val="0"/>
                <w:sz w:val="22"/>
                <w:szCs w:val="22"/>
                <w:lang w:bidi="ar"/>
              </w:rPr>
              <w:t>11</w:t>
            </w:r>
          </w:p>
        </w:tc>
        <w:tc>
          <w:tcPr>
            <w:tcW w:w="1080" w:type="dxa"/>
            <w:vAlign w:val="center"/>
          </w:tcPr>
          <w:p w14:paraId="1253CE9C">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数师定向251</w:t>
            </w:r>
          </w:p>
        </w:tc>
        <w:tc>
          <w:tcPr>
            <w:tcW w:w="1085" w:type="dxa"/>
            <w:vAlign w:val="center"/>
          </w:tcPr>
          <w:p w14:paraId="7E0A84CC">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2025.12.17</w:t>
            </w:r>
          </w:p>
        </w:tc>
        <w:tc>
          <w:tcPr>
            <w:tcW w:w="1443" w:type="dxa"/>
            <w:vAlign w:val="center"/>
          </w:tcPr>
          <w:p w14:paraId="143B5986">
            <w:pPr>
              <w:widowControl/>
              <w:textAlignment w:val="center"/>
              <w:rPr>
                <w:color w:val="000000" w:themeColor="text1"/>
                <w14:textFill>
                  <w14:solidFill>
                    <w14:schemeClr w14:val="tx1"/>
                  </w14:solidFill>
                </w14:textFill>
              </w:rPr>
            </w:pPr>
            <w:r>
              <w:rPr>
                <w:rFonts w:hint="eastAsia" w:cs="宋体"/>
                <w:color w:val="000000"/>
                <w:kern w:val="0"/>
                <w:sz w:val="22"/>
                <w:szCs w:val="22"/>
                <w:lang w:bidi="ar"/>
              </w:rPr>
              <w:t>现任班级体育委员、院体育部干事、校心协干事</w:t>
            </w:r>
          </w:p>
        </w:tc>
        <w:tc>
          <w:tcPr>
            <w:tcW w:w="702" w:type="dxa"/>
            <w:vAlign w:val="center"/>
          </w:tcPr>
          <w:p w14:paraId="0FE46431">
            <w:pPr>
              <w:widowControl/>
              <w:jc w:val="center"/>
              <w:textAlignment w:val="center"/>
              <w:rPr>
                <w:rFonts w:cs="宋体"/>
                <w:color w:val="000000"/>
                <w:sz w:val="22"/>
                <w:szCs w:val="22"/>
              </w:rPr>
            </w:pPr>
            <w:r>
              <w:rPr>
                <w:rFonts w:hint="eastAsia" w:cs="宋体"/>
                <w:color w:val="000000"/>
                <w:kern w:val="0"/>
                <w:sz w:val="22"/>
                <w:szCs w:val="22"/>
                <w:lang w:bidi="ar"/>
              </w:rPr>
              <w:t>1/20</w:t>
            </w:r>
          </w:p>
        </w:tc>
        <w:tc>
          <w:tcPr>
            <w:tcW w:w="709" w:type="dxa"/>
            <w:vAlign w:val="center"/>
          </w:tcPr>
          <w:p w14:paraId="46086D0C">
            <w:pPr>
              <w:widowControl/>
              <w:jc w:val="center"/>
              <w:textAlignment w:val="center"/>
              <w:rPr>
                <w:rFonts w:cs="宋体"/>
                <w:color w:val="000000"/>
                <w:sz w:val="22"/>
                <w:szCs w:val="22"/>
              </w:rPr>
            </w:pPr>
            <w:r>
              <w:rPr>
                <w:rFonts w:hint="eastAsia" w:cs="宋体"/>
                <w:color w:val="000000"/>
                <w:kern w:val="0"/>
                <w:sz w:val="22"/>
                <w:szCs w:val="22"/>
                <w:lang w:bidi="ar"/>
              </w:rPr>
              <w:t>1/20</w:t>
            </w:r>
          </w:p>
        </w:tc>
        <w:tc>
          <w:tcPr>
            <w:tcW w:w="570" w:type="dxa"/>
            <w:vAlign w:val="center"/>
          </w:tcPr>
          <w:p w14:paraId="313F3EF3">
            <w:pPr>
              <w:widowControl/>
              <w:tabs>
                <w:tab w:val="left" w:pos="7560"/>
                <w:tab w:val="left" w:pos="7740"/>
              </w:tabs>
              <w:ind w:right="23"/>
              <w:jc w:val="center"/>
              <w:rPr>
                <w:color w:val="000000" w:themeColor="text1"/>
                <w14:textFill>
                  <w14:solidFill>
                    <w14:schemeClr w14:val="tx1"/>
                  </w14:solidFill>
                </w14:textFill>
              </w:rPr>
            </w:pPr>
          </w:p>
        </w:tc>
        <w:tc>
          <w:tcPr>
            <w:tcW w:w="708" w:type="dxa"/>
            <w:vAlign w:val="center"/>
          </w:tcPr>
          <w:p w14:paraId="036B8C47">
            <w:pPr>
              <w:widowControl/>
              <w:tabs>
                <w:tab w:val="left" w:pos="7560"/>
                <w:tab w:val="left" w:pos="7740"/>
              </w:tabs>
              <w:ind w:right="23"/>
              <w:jc w:val="center"/>
              <w:rPr>
                <w:color w:val="000000" w:themeColor="text1"/>
                <w14:textFill>
                  <w14:solidFill>
                    <w14:schemeClr w14:val="tx1"/>
                  </w14:solidFill>
                </w14:textFill>
              </w:rPr>
            </w:pPr>
          </w:p>
        </w:tc>
        <w:tc>
          <w:tcPr>
            <w:tcW w:w="570" w:type="dxa"/>
            <w:vAlign w:val="center"/>
          </w:tcPr>
          <w:p w14:paraId="048508B0">
            <w:pPr>
              <w:widowControl/>
              <w:tabs>
                <w:tab w:val="left" w:pos="7560"/>
                <w:tab w:val="left" w:pos="7740"/>
              </w:tabs>
              <w:ind w:right="23"/>
              <w:jc w:val="center"/>
              <w:rPr>
                <w:color w:val="000000" w:themeColor="text1"/>
                <w14:textFill>
                  <w14:solidFill>
                    <w14:schemeClr w14:val="tx1"/>
                  </w14:solidFill>
                </w14:textFill>
              </w:rPr>
            </w:pPr>
          </w:p>
        </w:tc>
        <w:tc>
          <w:tcPr>
            <w:tcW w:w="709" w:type="dxa"/>
            <w:vAlign w:val="center"/>
          </w:tcPr>
          <w:p w14:paraId="799B77E1">
            <w:pPr>
              <w:widowControl/>
              <w:tabs>
                <w:tab w:val="left" w:pos="7560"/>
                <w:tab w:val="left" w:pos="7740"/>
              </w:tabs>
              <w:ind w:right="23"/>
              <w:jc w:val="center"/>
              <w:rPr>
                <w:color w:val="000000" w:themeColor="text1"/>
                <w14:textFill>
                  <w14:solidFill>
                    <w14:schemeClr w14:val="tx1"/>
                  </w14:solidFill>
                </w14:textFill>
              </w:rPr>
            </w:pPr>
          </w:p>
        </w:tc>
        <w:tc>
          <w:tcPr>
            <w:tcW w:w="425" w:type="dxa"/>
            <w:vAlign w:val="center"/>
          </w:tcPr>
          <w:p w14:paraId="2B2E3AF1">
            <w:pPr>
              <w:widowControl/>
              <w:tabs>
                <w:tab w:val="left" w:pos="7560"/>
                <w:tab w:val="left" w:pos="7740"/>
              </w:tabs>
              <w:ind w:right="23"/>
              <w:jc w:val="center"/>
              <w:rPr>
                <w:color w:val="000000" w:themeColor="text1"/>
                <w14:textFill>
                  <w14:solidFill>
                    <w14:schemeClr w14:val="tx1"/>
                  </w14:solidFill>
                </w14:textFill>
              </w:rPr>
            </w:pPr>
          </w:p>
        </w:tc>
        <w:tc>
          <w:tcPr>
            <w:tcW w:w="714" w:type="dxa"/>
            <w:vAlign w:val="center"/>
          </w:tcPr>
          <w:p w14:paraId="6219FD43">
            <w:pPr>
              <w:widowControl/>
              <w:tabs>
                <w:tab w:val="left" w:pos="7560"/>
                <w:tab w:val="left" w:pos="7740"/>
              </w:tabs>
              <w:ind w:right="23"/>
              <w:jc w:val="center"/>
              <w:rPr>
                <w:color w:val="000000" w:themeColor="text1"/>
                <w14:textFill>
                  <w14:solidFill>
                    <w14:schemeClr w14:val="tx1"/>
                  </w14:solidFill>
                </w14:textFill>
              </w:rPr>
            </w:pPr>
          </w:p>
        </w:tc>
        <w:tc>
          <w:tcPr>
            <w:tcW w:w="1053" w:type="dxa"/>
            <w:vAlign w:val="center"/>
          </w:tcPr>
          <w:p w14:paraId="2E5E3D50">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20</w:t>
            </w:r>
          </w:p>
        </w:tc>
        <w:tc>
          <w:tcPr>
            <w:tcW w:w="624" w:type="dxa"/>
            <w:vAlign w:val="center"/>
          </w:tcPr>
          <w:p w14:paraId="75C30D84">
            <w:pPr>
              <w:widowControl/>
              <w:tabs>
                <w:tab w:val="left" w:pos="7560"/>
                <w:tab w:val="left" w:pos="7740"/>
              </w:tabs>
              <w:ind w:right="2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20</w:t>
            </w:r>
          </w:p>
        </w:tc>
        <w:tc>
          <w:tcPr>
            <w:tcW w:w="425" w:type="dxa"/>
            <w:vAlign w:val="center"/>
          </w:tcPr>
          <w:p w14:paraId="2425425F">
            <w:pPr>
              <w:widowControl/>
              <w:tabs>
                <w:tab w:val="left" w:pos="7560"/>
                <w:tab w:val="left" w:pos="7740"/>
              </w:tabs>
              <w:ind w:right="2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0</w:t>
            </w:r>
          </w:p>
        </w:tc>
        <w:tc>
          <w:tcPr>
            <w:tcW w:w="426" w:type="dxa"/>
            <w:vAlign w:val="center"/>
          </w:tcPr>
          <w:p w14:paraId="4171419F">
            <w:pPr>
              <w:widowControl/>
              <w:tabs>
                <w:tab w:val="left" w:pos="7560"/>
                <w:tab w:val="left" w:pos="7740"/>
              </w:tabs>
              <w:ind w:right="2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0</w:t>
            </w:r>
          </w:p>
        </w:tc>
        <w:tc>
          <w:tcPr>
            <w:tcW w:w="2225" w:type="dxa"/>
            <w:vAlign w:val="center"/>
          </w:tcPr>
          <w:p w14:paraId="27913FC6">
            <w:pPr>
              <w:widowControl/>
              <w:jc w:val="left"/>
              <w:textAlignment w:val="center"/>
              <w:rPr>
                <w:color w:val="000000" w:themeColor="text1"/>
                <w14:textFill>
                  <w14:solidFill>
                    <w14:schemeClr w14:val="tx1"/>
                  </w14:solidFill>
                </w14:textFill>
              </w:rPr>
            </w:pPr>
            <w:r>
              <w:rPr>
                <w:rFonts w:hint="eastAsia" w:cs="宋体"/>
                <w:color w:val="000000"/>
                <w:kern w:val="0"/>
                <w:sz w:val="22"/>
                <w:szCs w:val="22"/>
                <w:lang w:bidi="ar"/>
              </w:rPr>
              <w:t>2025-2026年度获得校一等奖学金、校优秀学生干部、校外教杯社跨文化能力大赛三等奖、校领航青年数学竞赛二等奖、宿舍文明契约团体比赛中校三等奖、宿说青春学有榜样团体活动中获得校优秀奖、江苏省预防艾滋病知识竞赛三等奖、院寒假21天积极打卡分子、院羽毛球比赛志愿工作人员、寒假实践期间获得连云港赣榆区当地相关机构表彰。</w:t>
            </w:r>
          </w:p>
        </w:tc>
      </w:tr>
      <w:tr w14:paraId="1CCAB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trPr>
        <w:tc>
          <w:tcPr>
            <w:tcW w:w="532" w:type="dxa"/>
            <w:vAlign w:val="center"/>
          </w:tcPr>
          <w:p w14:paraId="691C0D33">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2</w:t>
            </w:r>
            <w:r>
              <w:rPr>
                <w:rFonts w:cs="宋体"/>
                <w:color w:val="000000"/>
                <w:kern w:val="0"/>
                <w:sz w:val="22"/>
                <w:szCs w:val="22"/>
                <w:lang w:bidi="ar"/>
              </w:rPr>
              <w:t>0</w:t>
            </w:r>
          </w:p>
        </w:tc>
        <w:tc>
          <w:tcPr>
            <w:tcW w:w="896" w:type="dxa"/>
            <w:vAlign w:val="center"/>
          </w:tcPr>
          <w:p w14:paraId="0A800FE5">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薛语涵</w:t>
            </w:r>
          </w:p>
        </w:tc>
        <w:tc>
          <w:tcPr>
            <w:tcW w:w="539" w:type="dxa"/>
            <w:vAlign w:val="center"/>
          </w:tcPr>
          <w:p w14:paraId="1FC8C30F">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男</w:t>
            </w:r>
          </w:p>
        </w:tc>
        <w:tc>
          <w:tcPr>
            <w:tcW w:w="1009" w:type="dxa"/>
            <w:vAlign w:val="center"/>
          </w:tcPr>
          <w:p w14:paraId="39252F8D">
            <w:pPr>
              <w:widowControl/>
              <w:jc w:val="center"/>
              <w:textAlignment w:val="center"/>
              <w:rPr>
                <w:color w:val="000000" w:themeColor="text1"/>
                <w14:textFill>
                  <w14:solidFill>
                    <w14:schemeClr w14:val="tx1"/>
                  </w14:solidFill>
                </w14:textFill>
              </w:rPr>
            </w:pPr>
            <w:r>
              <w:rPr>
                <w:color w:val="000000"/>
                <w:kern w:val="0"/>
                <w:sz w:val="22"/>
                <w:szCs w:val="22"/>
                <w:lang w:bidi="ar"/>
              </w:rPr>
              <w:t>2006</w:t>
            </w:r>
            <w:r>
              <w:rPr>
                <w:rFonts w:hint="eastAsia"/>
                <w:color w:val="000000"/>
                <w:kern w:val="0"/>
                <w:sz w:val="22"/>
                <w:szCs w:val="22"/>
                <w:lang w:bidi="ar"/>
              </w:rPr>
              <w:t>.</w:t>
            </w:r>
            <w:r>
              <w:rPr>
                <w:color w:val="000000"/>
                <w:kern w:val="0"/>
                <w:sz w:val="22"/>
                <w:szCs w:val="22"/>
                <w:lang w:bidi="ar"/>
              </w:rPr>
              <w:t>11</w:t>
            </w:r>
          </w:p>
        </w:tc>
        <w:tc>
          <w:tcPr>
            <w:tcW w:w="1080" w:type="dxa"/>
            <w:vAlign w:val="center"/>
          </w:tcPr>
          <w:p w14:paraId="5EFD41EA">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数师定向251</w:t>
            </w:r>
          </w:p>
        </w:tc>
        <w:tc>
          <w:tcPr>
            <w:tcW w:w="1085" w:type="dxa"/>
            <w:vAlign w:val="center"/>
          </w:tcPr>
          <w:p w14:paraId="70E81C42">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2025.10.08</w:t>
            </w:r>
          </w:p>
        </w:tc>
        <w:tc>
          <w:tcPr>
            <w:tcW w:w="1443" w:type="dxa"/>
            <w:vAlign w:val="center"/>
          </w:tcPr>
          <w:p w14:paraId="7C9E8EDD">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现任院团委组织部副部长、班级团支书</w:t>
            </w:r>
          </w:p>
        </w:tc>
        <w:tc>
          <w:tcPr>
            <w:tcW w:w="702" w:type="dxa"/>
            <w:vAlign w:val="center"/>
          </w:tcPr>
          <w:p w14:paraId="0E7D070A">
            <w:pPr>
              <w:widowControl/>
              <w:jc w:val="center"/>
              <w:textAlignment w:val="center"/>
              <w:rPr>
                <w:rFonts w:cs="宋体"/>
                <w:color w:val="000000"/>
                <w:sz w:val="22"/>
                <w:szCs w:val="22"/>
              </w:rPr>
            </w:pPr>
            <w:r>
              <w:rPr>
                <w:rFonts w:hint="eastAsia" w:cs="宋体"/>
                <w:color w:val="000000"/>
                <w:kern w:val="0"/>
                <w:sz w:val="22"/>
                <w:szCs w:val="22"/>
                <w:lang w:bidi="ar"/>
              </w:rPr>
              <w:t>3/20</w:t>
            </w:r>
          </w:p>
        </w:tc>
        <w:tc>
          <w:tcPr>
            <w:tcW w:w="709" w:type="dxa"/>
            <w:vAlign w:val="center"/>
          </w:tcPr>
          <w:p w14:paraId="2B5BD314">
            <w:pPr>
              <w:widowControl/>
              <w:jc w:val="center"/>
              <w:textAlignment w:val="center"/>
              <w:rPr>
                <w:rFonts w:cs="宋体"/>
                <w:color w:val="000000"/>
                <w:sz w:val="22"/>
                <w:szCs w:val="22"/>
              </w:rPr>
            </w:pPr>
            <w:r>
              <w:rPr>
                <w:rFonts w:hint="eastAsia" w:cs="宋体"/>
                <w:color w:val="000000"/>
                <w:kern w:val="0"/>
                <w:sz w:val="22"/>
                <w:szCs w:val="22"/>
                <w:lang w:bidi="ar"/>
              </w:rPr>
              <w:t>4/20</w:t>
            </w:r>
          </w:p>
        </w:tc>
        <w:tc>
          <w:tcPr>
            <w:tcW w:w="570" w:type="dxa"/>
            <w:vAlign w:val="center"/>
          </w:tcPr>
          <w:p w14:paraId="78A7CDD3">
            <w:pPr>
              <w:widowControl/>
              <w:tabs>
                <w:tab w:val="left" w:pos="7560"/>
                <w:tab w:val="left" w:pos="7740"/>
              </w:tabs>
              <w:ind w:right="23"/>
              <w:jc w:val="center"/>
              <w:rPr>
                <w:color w:val="000000" w:themeColor="text1"/>
                <w14:textFill>
                  <w14:solidFill>
                    <w14:schemeClr w14:val="tx1"/>
                  </w14:solidFill>
                </w14:textFill>
              </w:rPr>
            </w:pPr>
          </w:p>
        </w:tc>
        <w:tc>
          <w:tcPr>
            <w:tcW w:w="708" w:type="dxa"/>
            <w:vAlign w:val="center"/>
          </w:tcPr>
          <w:p w14:paraId="69617001">
            <w:pPr>
              <w:widowControl/>
              <w:tabs>
                <w:tab w:val="left" w:pos="7560"/>
                <w:tab w:val="left" w:pos="7740"/>
              </w:tabs>
              <w:ind w:right="23"/>
              <w:jc w:val="center"/>
              <w:rPr>
                <w:color w:val="000000" w:themeColor="text1"/>
                <w14:textFill>
                  <w14:solidFill>
                    <w14:schemeClr w14:val="tx1"/>
                  </w14:solidFill>
                </w14:textFill>
              </w:rPr>
            </w:pPr>
          </w:p>
        </w:tc>
        <w:tc>
          <w:tcPr>
            <w:tcW w:w="570" w:type="dxa"/>
            <w:vAlign w:val="center"/>
          </w:tcPr>
          <w:p w14:paraId="6D2E635F">
            <w:pPr>
              <w:widowControl/>
              <w:tabs>
                <w:tab w:val="left" w:pos="7560"/>
                <w:tab w:val="left" w:pos="7740"/>
              </w:tabs>
              <w:ind w:right="23"/>
              <w:jc w:val="center"/>
              <w:rPr>
                <w:color w:val="000000" w:themeColor="text1"/>
                <w14:textFill>
                  <w14:solidFill>
                    <w14:schemeClr w14:val="tx1"/>
                  </w14:solidFill>
                </w14:textFill>
              </w:rPr>
            </w:pPr>
          </w:p>
        </w:tc>
        <w:tc>
          <w:tcPr>
            <w:tcW w:w="709" w:type="dxa"/>
            <w:vAlign w:val="center"/>
          </w:tcPr>
          <w:p w14:paraId="262D3B86">
            <w:pPr>
              <w:widowControl/>
              <w:tabs>
                <w:tab w:val="left" w:pos="7560"/>
                <w:tab w:val="left" w:pos="7740"/>
              </w:tabs>
              <w:ind w:right="23"/>
              <w:jc w:val="center"/>
              <w:rPr>
                <w:color w:val="000000" w:themeColor="text1"/>
                <w14:textFill>
                  <w14:solidFill>
                    <w14:schemeClr w14:val="tx1"/>
                  </w14:solidFill>
                </w14:textFill>
              </w:rPr>
            </w:pPr>
          </w:p>
        </w:tc>
        <w:tc>
          <w:tcPr>
            <w:tcW w:w="425" w:type="dxa"/>
            <w:vAlign w:val="center"/>
          </w:tcPr>
          <w:p w14:paraId="4810E785">
            <w:pPr>
              <w:widowControl/>
              <w:tabs>
                <w:tab w:val="left" w:pos="7560"/>
                <w:tab w:val="left" w:pos="7740"/>
              </w:tabs>
              <w:ind w:right="23"/>
              <w:jc w:val="center"/>
              <w:rPr>
                <w:color w:val="000000" w:themeColor="text1"/>
                <w14:textFill>
                  <w14:solidFill>
                    <w14:schemeClr w14:val="tx1"/>
                  </w14:solidFill>
                </w14:textFill>
              </w:rPr>
            </w:pPr>
          </w:p>
        </w:tc>
        <w:tc>
          <w:tcPr>
            <w:tcW w:w="714" w:type="dxa"/>
            <w:vAlign w:val="center"/>
          </w:tcPr>
          <w:p w14:paraId="185806A7">
            <w:pPr>
              <w:widowControl/>
              <w:tabs>
                <w:tab w:val="left" w:pos="7560"/>
                <w:tab w:val="left" w:pos="7740"/>
              </w:tabs>
              <w:ind w:right="23"/>
              <w:jc w:val="center"/>
              <w:rPr>
                <w:color w:val="000000" w:themeColor="text1"/>
                <w14:textFill>
                  <w14:solidFill>
                    <w14:schemeClr w14:val="tx1"/>
                  </w14:solidFill>
                </w14:textFill>
              </w:rPr>
            </w:pPr>
          </w:p>
        </w:tc>
        <w:tc>
          <w:tcPr>
            <w:tcW w:w="1053" w:type="dxa"/>
            <w:vAlign w:val="center"/>
          </w:tcPr>
          <w:p w14:paraId="1DB43581">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20</w:t>
            </w:r>
          </w:p>
        </w:tc>
        <w:tc>
          <w:tcPr>
            <w:tcW w:w="624" w:type="dxa"/>
            <w:vAlign w:val="center"/>
          </w:tcPr>
          <w:p w14:paraId="6F212379">
            <w:pPr>
              <w:widowControl/>
              <w:tabs>
                <w:tab w:val="left" w:pos="7560"/>
                <w:tab w:val="left" w:pos="7740"/>
              </w:tabs>
              <w:ind w:right="2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20</w:t>
            </w:r>
          </w:p>
        </w:tc>
        <w:tc>
          <w:tcPr>
            <w:tcW w:w="425" w:type="dxa"/>
            <w:vAlign w:val="center"/>
          </w:tcPr>
          <w:p w14:paraId="7B21647C">
            <w:pPr>
              <w:widowControl/>
              <w:tabs>
                <w:tab w:val="left" w:pos="7560"/>
                <w:tab w:val="left" w:pos="7740"/>
              </w:tabs>
              <w:ind w:right="2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0</w:t>
            </w:r>
          </w:p>
        </w:tc>
        <w:tc>
          <w:tcPr>
            <w:tcW w:w="426" w:type="dxa"/>
            <w:vAlign w:val="center"/>
          </w:tcPr>
          <w:p w14:paraId="380A1318">
            <w:pPr>
              <w:widowControl/>
              <w:tabs>
                <w:tab w:val="left" w:pos="7560"/>
                <w:tab w:val="left" w:pos="7740"/>
              </w:tabs>
              <w:ind w:right="2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0</w:t>
            </w:r>
          </w:p>
        </w:tc>
        <w:tc>
          <w:tcPr>
            <w:tcW w:w="2225" w:type="dxa"/>
            <w:vAlign w:val="center"/>
          </w:tcPr>
          <w:p w14:paraId="7FC740DE">
            <w:pPr>
              <w:widowControl/>
              <w:jc w:val="left"/>
              <w:textAlignment w:val="center"/>
              <w:rPr>
                <w:color w:val="000000" w:themeColor="text1"/>
                <w14:textFill>
                  <w14:solidFill>
                    <w14:schemeClr w14:val="tx1"/>
                  </w14:solidFill>
                </w14:textFill>
              </w:rPr>
            </w:pPr>
            <w:r>
              <w:rPr>
                <w:rFonts w:hint="eastAsia" w:cs="宋体"/>
                <w:color w:val="000000"/>
                <w:kern w:val="0"/>
                <w:sz w:val="22"/>
                <w:szCs w:val="22"/>
                <w:lang w:bidi="ar"/>
              </w:rPr>
              <w:t>2025-2026年度获得校三等奖学金、优秀共青团员、国才英语优秀奖、全国大学生英语翻译大赛江苏省一等奖、“尺素越千山，家心连国脉”家书活动二等奖、“数思妙记，笔绘新知”最美笔记活动获二等奖、全国大学生英语翻译大赛志愿者、团支书比武大赛三等奖。</w:t>
            </w:r>
          </w:p>
        </w:tc>
      </w:tr>
      <w:tr w14:paraId="5FA6F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trPr>
        <w:tc>
          <w:tcPr>
            <w:tcW w:w="532" w:type="dxa"/>
            <w:vAlign w:val="center"/>
          </w:tcPr>
          <w:p w14:paraId="23506F1D">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2</w:t>
            </w:r>
            <w:r>
              <w:rPr>
                <w:rFonts w:cs="宋体"/>
                <w:color w:val="000000"/>
                <w:kern w:val="0"/>
                <w:sz w:val="22"/>
                <w:szCs w:val="22"/>
                <w:lang w:bidi="ar"/>
              </w:rPr>
              <w:t>1</w:t>
            </w:r>
          </w:p>
        </w:tc>
        <w:tc>
          <w:tcPr>
            <w:tcW w:w="896" w:type="dxa"/>
            <w:vAlign w:val="center"/>
          </w:tcPr>
          <w:p w14:paraId="710F4C31">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张晗僖</w:t>
            </w:r>
          </w:p>
        </w:tc>
        <w:tc>
          <w:tcPr>
            <w:tcW w:w="539" w:type="dxa"/>
            <w:vAlign w:val="center"/>
          </w:tcPr>
          <w:p w14:paraId="406DBA7F">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女</w:t>
            </w:r>
          </w:p>
        </w:tc>
        <w:tc>
          <w:tcPr>
            <w:tcW w:w="1009" w:type="dxa"/>
            <w:vAlign w:val="center"/>
          </w:tcPr>
          <w:p w14:paraId="520EFFE8">
            <w:pPr>
              <w:widowControl/>
              <w:jc w:val="center"/>
              <w:textAlignment w:val="center"/>
              <w:rPr>
                <w:color w:val="000000" w:themeColor="text1"/>
                <w14:textFill>
                  <w14:solidFill>
                    <w14:schemeClr w14:val="tx1"/>
                  </w14:solidFill>
                </w14:textFill>
              </w:rPr>
            </w:pPr>
            <w:r>
              <w:rPr>
                <w:color w:val="000000"/>
                <w:kern w:val="0"/>
                <w:sz w:val="22"/>
                <w:szCs w:val="22"/>
                <w:lang w:bidi="ar"/>
              </w:rPr>
              <w:t>2007</w:t>
            </w:r>
            <w:r>
              <w:rPr>
                <w:rFonts w:hint="eastAsia"/>
                <w:color w:val="000000"/>
                <w:kern w:val="0"/>
                <w:sz w:val="22"/>
                <w:szCs w:val="22"/>
                <w:lang w:bidi="ar"/>
              </w:rPr>
              <w:t>.</w:t>
            </w:r>
            <w:r>
              <w:rPr>
                <w:color w:val="000000"/>
                <w:kern w:val="0"/>
                <w:sz w:val="22"/>
                <w:szCs w:val="22"/>
                <w:lang w:bidi="ar"/>
              </w:rPr>
              <w:t>01</w:t>
            </w:r>
          </w:p>
        </w:tc>
        <w:tc>
          <w:tcPr>
            <w:tcW w:w="1080" w:type="dxa"/>
            <w:vAlign w:val="center"/>
          </w:tcPr>
          <w:p w14:paraId="14DFAF3A">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数师定向251</w:t>
            </w:r>
          </w:p>
        </w:tc>
        <w:tc>
          <w:tcPr>
            <w:tcW w:w="1085" w:type="dxa"/>
            <w:vAlign w:val="center"/>
          </w:tcPr>
          <w:p w14:paraId="1AA103A4">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2025.12.17</w:t>
            </w:r>
          </w:p>
        </w:tc>
        <w:tc>
          <w:tcPr>
            <w:tcW w:w="1443" w:type="dxa"/>
            <w:vAlign w:val="center"/>
          </w:tcPr>
          <w:p w14:paraId="3495DEBF">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现任班级学习委员、院文化艺术部干事</w:t>
            </w:r>
          </w:p>
        </w:tc>
        <w:tc>
          <w:tcPr>
            <w:tcW w:w="702" w:type="dxa"/>
            <w:vAlign w:val="center"/>
          </w:tcPr>
          <w:p w14:paraId="37973DAD">
            <w:pPr>
              <w:widowControl/>
              <w:jc w:val="center"/>
              <w:textAlignment w:val="center"/>
              <w:rPr>
                <w:rFonts w:cs="宋体"/>
                <w:color w:val="000000"/>
                <w:sz w:val="22"/>
                <w:szCs w:val="22"/>
              </w:rPr>
            </w:pPr>
            <w:r>
              <w:rPr>
                <w:rFonts w:hint="eastAsia" w:cs="宋体"/>
                <w:color w:val="000000"/>
                <w:kern w:val="0"/>
                <w:sz w:val="22"/>
                <w:szCs w:val="22"/>
                <w:lang w:bidi="ar"/>
              </w:rPr>
              <w:t>4/20</w:t>
            </w:r>
          </w:p>
        </w:tc>
        <w:tc>
          <w:tcPr>
            <w:tcW w:w="709" w:type="dxa"/>
            <w:vAlign w:val="center"/>
          </w:tcPr>
          <w:p w14:paraId="21823A25">
            <w:pPr>
              <w:widowControl/>
              <w:jc w:val="center"/>
              <w:textAlignment w:val="center"/>
              <w:rPr>
                <w:rFonts w:cs="宋体"/>
                <w:color w:val="000000"/>
                <w:sz w:val="22"/>
                <w:szCs w:val="22"/>
              </w:rPr>
            </w:pPr>
            <w:r>
              <w:rPr>
                <w:rFonts w:hint="eastAsia" w:cs="宋体"/>
                <w:color w:val="000000"/>
                <w:kern w:val="0"/>
                <w:sz w:val="22"/>
                <w:szCs w:val="22"/>
                <w:lang w:bidi="ar"/>
              </w:rPr>
              <w:t>3/20</w:t>
            </w:r>
          </w:p>
        </w:tc>
        <w:tc>
          <w:tcPr>
            <w:tcW w:w="570" w:type="dxa"/>
            <w:vAlign w:val="center"/>
          </w:tcPr>
          <w:p w14:paraId="4CB11700">
            <w:pPr>
              <w:widowControl/>
              <w:tabs>
                <w:tab w:val="left" w:pos="7560"/>
                <w:tab w:val="left" w:pos="7740"/>
              </w:tabs>
              <w:ind w:right="23"/>
              <w:jc w:val="center"/>
              <w:rPr>
                <w:color w:val="000000" w:themeColor="text1"/>
                <w14:textFill>
                  <w14:solidFill>
                    <w14:schemeClr w14:val="tx1"/>
                  </w14:solidFill>
                </w14:textFill>
              </w:rPr>
            </w:pPr>
          </w:p>
        </w:tc>
        <w:tc>
          <w:tcPr>
            <w:tcW w:w="708" w:type="dxa"/>
            <w:vAlign w:val="center"/>
          </w:tcPr>
          <w:p w14:paraId="73EFD658">
            <w:pPr>
              <w:widowControl/>
              <w:tabs>
                <w:tab w:val="left" w:pos="7560"/>
                <w:tab w:val="left" w:pos="7740"/>
              </w:tabs>
              <w:ind w:right="23"/>
              <w:jc w:val="center"/>
              <w:rPr>
                <w:color w:val="000000" w:themeColor="text1"/>
                <w14:textFill>
                  <w14:solidFill>
                    <w14:schemeClr w14:val="tx1"/>
                  </w14:solidFill>
                </w14:textFill>
              </w:rPr>
            </w:pPr>
          </w:p>
        </w:tc>
        <w:tc>
          <w:tcPr>
            <w:tcW w:w="570" w:type="dxa"/>
            <w:vAlign w:val="center"/>
          </w:tcPr>
          <w:p w14:paraId="0FCDCABF">
            <w:pPr>
              <w:widowControl/>
              <w:tabs>
                <w:tab w:val="left" w:pos="7560"/>
                <w:tab w:val="left" w:pos="7740"/>
              </w:tabs>
              <w:ind w:right="23"/>
              <w:jc w:val="center"/>
              <w:rPr>
                <w:color w:val="000000" w:themeColor="text1"/>
                <w14:textFill>
                  <w14:solidFill>
                    <w14:schemeClr w14:val="tx1"/>
                  </w14:solidFill>
                </w14:textFill>
              </w:rPr>
            </w:pPr>
          </w:p>
        </w:tc>
        <w:tc>
          <w:tcPr>
            <w:tcW w:w="709" w:type="dxa"/>
            <w:vAlign w:val="center"/>
          </w:tcPr>
          <w:p w14:paraId="2E1C28A4">
            <w:pPr>
              <w:widowControl/>
              <w:tabs>
                <w:tab w:val="left" w:pos="7560"/>
                <w:tab w:val="left" w:pos="7740"/>
              </w:tabs>
              <w:ind w:right="23"/>
              <w:jc w:val="center"/>
              <w:rPr>
                <w:color w:val="000000" w:themeColor="text1"/>
                <w14:textFill>
                  <w14:solidFill>
                    <w14:schemeClr w14:val="tx1"/>
                  </w14:solidFill>
                </w14:textFill>
              </w:rPr>
            </w:pPr>
          </w:p>
        </w:tc>
        <w:tc>
          <w:tcPr>
            <w:tcW w:w="425" w:type="dxa"/>
            <w:vAlign w:val="center"/>
          </w:tcPr>
          <w:p w14:paraId="5E709219">
            <w:pPr>
              <w:widowControl/>
              <w:tabs>
                <w:tab w:val="left" w:pos="7560"/>
                <w:tab w:val="left" w:pos="7740"/>
              </w:tabs>
              <w:ind w:right="23"/>
              <w:jc w:val="center"/>
              <w:rPr>
                <w:color w:val="000000" w:themeColor="text1"/>
                <w14:textFill>
                  <w14:solidFill>
                    <w14:schemeClr w14:val="tx1"/>
                  </w14:solidFill>
                </w14:textFill>
              </w:rPr>
            </w:pPr>
          </w:p>
        </w:tc>
        <w:tc>
          <w:tcPr>
            <w:tcW w:w="714" w:type="dxa"/>
            <w:vAlign w:val="center"/>
          </w:tcPr>
          <w:p w14:paraId="06559E86">
            <w:pPr>
              <w:widowControl/>
              <w:tabs>
                <w:tab w:val="left" w:pos="7560"/>
                <w:tab w:val="left" w:pos="7740"/>
              </w:tabs>
              <w:ind w:right="23"/>
              <w:jc w:val="center"/>
              <w:rPr>
                <w:color w:val="000000" w:themeColor="text1"/>
                <w14:textFill>
                  <w14:solidFill>
                    <w14:schemeClr w14:val="tx1"/>
                  </w14:solidFill>
                </w14:textFill>
              </w:rPr>
            </w:pPr>
          </w:p>
        </w:tc>
        <w:tc>
          <w:tcPr>
            <w:tcW w:w="1053" w:type="dxa"/>
            <w:vAlign w:val="center"/>
          </w:tcPr>
          <w:p w14:paraId="66039CA4">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20</w:t>
            </w:r>
          </w:p>
        </w:tc>
        <w:tc>
          <w:tcPr>
            <w:tcW w:w="624" w:type="dxa"/>
            <w:vAlign w:val="center"/>
          </w:tcPr>
          <w:p w14:paraId="0B9B301F">
            <w:pPr>
              <w:widowControl/>
              <w:tabs>
                <w:tab w:val="left" w:pos="7560"/>
                <w:tab w:val="left" w:pos="7740"/>
              </w:tabs>
              <w:ind w:right="2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20</w:t>
            </w:r>
          </w:p>
        </w:tc>
        <w:tc>
          <w:tcPr>
            <w:tcW w:w="425" w:type="dxa"/>
            <w:vAlign w:val="center"/>
          </w:tcPr>
          <w:p w14:paraId="7FAD4FA3">
            <w:pPr>
              <w:widowControl/>
              <w:tabs>
                <w:tab w:val="left" w:pos="7560"/>
                <w:tab w:val="left" w:pos="7740"/>
              </w:tabs>
              <w:ind w:right="2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0</w:t>
            </w:r>
          </w:p>
        </w:tc>
        <w:tc>
          <w:tcPr>
            <w:tcW w:w="426" w:type="dxa"/>
            <w:vAlign w:val="center"/>
          </w:tcPr>
          <w:p w14:paraId="517BA947">
            <w:pPr>
              <w:widowControl/>
              <w:tabs>
                <w:tab w:val="left" w:pos="7560"/>
                <w:tab w:val="left" w:pos="7740"/>
              </w:tabs>
              <w:ind w:right="2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0</w:t>
            </w:r>
          </w:p>
        </w:tc>
        <w:tc>
          <w:tcPr>
            <w:tcW w:w="2225" w:type="dxa"/>
            <w:vAlign w:val="center"/>
          </w:tcPr>
          <w:p w14:paraId="4E4759FC">
            <w:pPr>
              <w:widowControl/>
              <w:jc w:val="left"/>
              <w:textAlignment w:val="center"/>
              <w:rPr>
                <w:color w:val="000000" w:themeColor="text1"/>
                <w14:textFill>
                  <w14:solidFill>
                    <w14:schemeClr w14:val="tx1"/>
                  </w14:solidFill>
                </w14:textFill>
              </w:rPr>
            </w:pPr>
            <w:r>
              <w:rPr>
                <w:rFonts w:hint="eastAsia" w:cs="宋体"/>
                <w:color w:val="000000"/>
                <w:kern w:val="0"/>
                <w:sz w:val="22"/>
                <w:szCs w:val="22"/>
                <w:lang w:bidi="ar"/>
              </w:rPr>
              <w:t>2025-2026年度获得校二等奖学金、优秀团员、大学生数学竞赛校级二等奖、一封家书比赛获二等奖、院羽毛球比赛优秀志愿者、学霸宿舍风采评比活动中获优秀奖、寒假21天打卡活动积极分子、宿舍文明契约大赛中获三等奖、院新生宿舍文明契约大赛中获二等奖。</w:t>
            </w:r>
          </w:p>
        </w:tc>
      </w:tr>
      <w:tr w14:paraId="1A07C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trPr>
        <w:tc>
          <w:tcPr>
            <w:tcW w:w="532" w:type="dxa"/>
            <w:vAlign w:val="center"/>
          </w:tcPr>
          <w:p w14:paraId="5FCA1B31">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2</w:t>
            </w:r>
            <w:r>
              <w:rPr>
                <w:rFonts w:cs="宋体"/>
                <w:color w:val="000000"/>
                <w:kern w:val="0"/>
                <w:sz w:val="22"/>
                <w:szCs w:val="22"/>
                <w:lang w:bidi="ar"/>
              </w:rPr>
              <w:t>2</w:t>
            </w:r>
          </w:p>
        </w:tc>
        <w:tc>
          <w:tcPr>
            <w:tcW w:w="896" w:type="dxa"/>
            <w:vAlign w:val="center"/>
          </w:tcPr>
          <w:p w14:paraId="743564AB">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秦艺芸</w:t>
            </w:r>
          </w:p>
        </w:tc>
        <w:tc>
          <w:tcPr>
            <w:tcW w:w="539" w:type="dxa"/>
            <w:vAlign w:val="center"/>
          </w:tcPr>
          <w:p w14:paraId="7709E8A4">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女</w:t>
            </w:r>
          </w:p>
        </w:tc>
        <w:tc>
          <w:tcPr>
            <w:tcW w:w="1009" w:type="dxa"/>
            <w:vAlign w:val="center"/>
          </w:tcPr>
          <w:p w14:paraId="49C751C6">
            <w:pPr>
              <w:widowControl/>
              <w:jc w:val="center"/>
              <w:textAlignment w:val="center"/>
              <w:rPr>
                <w:color w:val="000000" w:themeColor="text1"/>
                <w14:textFill>
                  <w14:solidFill>
                    <w14:schemeClr w14:val="tx1"/>
                  </w14:solidFill>
                </w14:textFill>
              </w:rPr>
            </w:pPr>
            <w:r>
              <w:rPr>
                <w:color w:val="000000"/>
                <w:kern w:val="0"/>
                <w:sz w:val="22"/>
                <w:szCs w:val="22"/>
                <w:lang w:bidi="ar"/>
              </w:rPr>
              <w:t>2003</w:t>
            </w:r>
            <w:r>
              <w:rPr>
                <w:rFonts w:hint="eastAsia"/>
                <w:color w:val="000000"/>
                <w:kern w:val="0"/>
                <w:sz w:val="22"/>
                <w:szCs w:val="22"/>
                <w:lang w:bidi="ar"/>
              </w:rPr>
              <w:t>.</w:t>
            </w:r>
            <w:r>
              <w:rPr>
                <w:color w:val="000000"/>
                <w:kern w:val="0"/>
                <w:sz w:val="22"/>
                <w:szCs w:val="22"/>
                <w:lang w:bidi="ar"/>
              </w:rPr>
              <w:t>04</w:t>
            </w:r>
          </w:p>
        </w:tc>
        <w:tc>
          <w:tcPr>
            <w:tcW w:w="1080" w:type="dxa"/>
            <w:vAlign w:val="center"/>
          </w:tcPr>
          <w:p w14:paraId="423DF46A">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数学师范251</w:t>
            </w:r>
          </w:p>
        </w:tc>
        <w:tc>
          <w:tcPr>
            <w:tcW w:w="1085" w:type="dxa"/>
            <w:vAlign w:val="center"/>
          </w:tcPr>
          <w:p w14:paraId="695BC92F">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2025.10.</w:t>
            </w:r>
            <w:r>
              <w:rPr>
                <w:rFonts w:cs="宋体"/>
                <w:color w:val="000000"/>
                <w:kern w:val="0"/>
                <w:sz w:val="22"/>
                <w:szCs w:val="22"/>
                <w:lang w:bidi="ar"/>
              </w:rPr>
              <w:t>08</w:t>
            </w:r>
          </w:p>
        </w:tc>
        <w:tc>
          <w:tcPr>
            <w:tcW w:w="1443" w:type="dxa"/>
            <w:vAlign w:val="center"/>
          </w:tcPr>
          <w:p w14:paraId="4E616F38">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现任班级学习委员、院团委科技创新部副部</w:t>
            </w:r>
          </w:p>
        </w:tc>
        <w:tc>
          <w:tcPr>
            <w:tcW w:w="702" w:type="dxa"/>
            <w:vAlign w:val="center"/>
          </w:tcPr>
          <w:p w14:paraId="3D966EEA">
            <w:pPr>
              <w:widowControl/>
              <w:jc w:val="center"/>
              <w:textAlignment w:val="center"/>
              <w:rPr>
                <w:rFonts w:cs="宋体"/>
                <w:color w:val="000000"/>
                <w:sz w:val="22"/>
                <w:szCs w:val="22"/>
              </w:rPr>
            </w:pPr>
            <w:r>
              <w:rPr>
                <w:rFonts w:hint="eastAsia" w:cs="宋体"/>
                <w:color w:val="000000"/>
                <w:kern w:val="0"/>
                <w:sz w:val="22"/>
                <w:szCs w:val="22"/>
                <w:lang w:bidi="ar"/>
              </w:rPr>
              <w:t>2/112</w:t>
            </w:r>
          </w:p>
        </w:tc>
        <w:tc>
          <w:tcPr>
            <w:tcW w:w="709" w:type="dxa"/>
            <w:vAlign w:val="center"/>
          </w:tcPr>
          <w:p w14:paraId="1D7B09B0">
            <w:pPr>
              <w:widowControl/>
              <w:jc w:val="center"/>
              <w:textAlignment w:val="center"/>
              <w:rPr>
                <w:rFonts w:cs="宋体"/>
                <w:color w:val="000000"/>
                <w:sz w:val="22"/>
                <w:szCs w:val="22"/>
              </w:rPr>
            </w:pPr>
            <w:r>
              <w:rPr>
                <w:rFonts w:hint="eastAsia" w:cs="宋体"/>
                <w:color w:val="000000"/>
                <w:kern w:val="0"/>
                <w:sz w:val="22"/>
                <w:szCs w:val="22"/>
                <w:lang w:bidi="ar"/>
              </w:rPr>
              <w:t>1/112</w:t>
            </w:r>
          </w:p>
        </w:tc>
        <w:tc>
          <w:tcPr>
            <w:tcW w:w="570" w:type="dxa"/>
            <w:vAlign w:val="center"/>
          </w:tcPr>
          <w:p w14:paraId="395C94DD">
            <w:pPr>
              <w:widowControl/>
              <w:tabs>
                <w:tab w:val="left" w:pos="7560"/>
                <w:tab w:val="left" w:pos="7740"/>
              </w:tabs>
              <w:ind w:right="23"/>
              <w:jc w:val="center"/>
              <w:rPr>
                <w:color w:val="000000" w:themeColor="text1"/>
                <w14:textFill>
                  <w14:solidFill>
                    <w14:schemeClr w14:val="tx1"/>
                  </w14:solidFill>
                </w14:textFill>
              </w:rPr>
            </w:pPr>
          </w:p>
        </w:tc>
        <w:tc>
          <w:tcPr>
            <w:tcW w:w="708" w:type="dxa"/>
            <w:vAlign w:val="center"/>
          </w:tcPr>
          <w:p w14:paraId="700F7B09">
            <w:pPr>
              <w:widowControl/>
              <w:tabs>
                <w:tab w:val="left" w:pos="7560"/>
                <w:tab w:val="left" w:pos="7740"/>
              </w:tabs>
              <w:ind w:right="23"/>
              <w:jc w:val="center"/>
              <w:rPr>
                <w:color w:val="000000" w:themeColor="text1"/>
                <w14:textFill>
                  <w14:solidFill>
                    <w14:schemeClr w14:val="tx1"/>
                  </w14:solidFill>
                </w14:textFill>
              </w:rPr>
            </w:pPr>
          </w:p>
        </w:tc>
        <w:tc>
          <w:tcPr>
            <w:tcW w:w="570" w:type="dxa"/>
            <w:vAlign w:val="center"/>
          </w:tcPr>
          <w:p w14:paraId="6634B245">
            <w:pPr>
              <w:widowControl/>
              <w:tabs>
                <w:tab w:val="left" w:pos="7560"/>
                <w:tab w:val="left" w:pos="7740"/>
              </w:tabs>
              <w:ind w:right="23"/>
              <w:jc w:val="center"/>
              <w:rPr>
                <w:color w:val="000000" w:themeColor="text1"/>
                <w14:textFill>
                  <w14:solidFill>
                    <w14:schemeClr w14:val="tx1"/>
                  </w14:solidFill>
                </w14:textFill>
              </w:rPr>
            </w:pPr>
          </w:p>
        </w:tc>
        <w:tc>
          <w:tcPr>
            <w:tcW w:w="709" w:type="dxa"/>
            <w:vAlign w:val="center"/>
          </w:tcPr>
          <w:p w14:paraId="6A06A1FE">
            <w:pPr>
              <w:widowControl/>
              <w:tabs>
                <w:tab w:val="left" w:pos="7560"/>
                <w:tab w:val="left" w:pos="7740"/>
              </w:tabs>
              <w:ind w:right="23"/>
              <w:jc w:val="center"/>
              <w:rPr>
                <w:color w:val="000000" w:themeColor="text1"/>
                <w14:textFill>
                  <w14:solidFill>
                    <w14:schemeClr w14:val="tx1"/>
                  </w14:solidFill>
                </w14:textFill>
              </w:rPr>
            </w:pPr>
          </w:p>
        </w:tc>
        <w:tc>
          <w:tcPr>
            <w:tcW w:w="425" w:type="dxa"/>
            <w:vAlign w:val="center"/>
          </w:tcPr>
          <w:p w14:paraId="41B1829D">
            <w:pPr>
              <w:widowControl/>
              <w:tabs>
                <w:tab w:val="left" w:pos="7560"/>
                <w:tab w:val="left" w:pos="7740"/>
              </w:tabs>
              <w:ind w:right="23"/>
              <w:jc w:val="center"/>
              <w:rPr>
                <w:color w:val="000000" w:themeColor="text1"/>
                <w14:textFill>
                  <w14:solidFill>
                    <w14:schemeClr w14:val="tx1"/>
                  </w14:solidFill>
                </w14:textFill>
              </w:rPr>
            </w:pPr>
          </w:p>
        </w:tc>
        <w:tc>
          <w:tcPr>
            <w:tcW w:w="714" w:type="dxa"/>
            <w:vAlign w:val="center"/>
          </w:tcPr>
          <w:p w14:paraId="479C9937">
            <w:pPr>
              <w:widowControl/>
              <w:tabs>
                <w:tab w:val="left" w:pos="7560"/>
                <w:tab w:val="left" w:pos="7740"/>
              </w:tabs>
              <w:ind w:right="23"/>
              <w:jc w:val="center"/>
              <w:rPr>
                <w:color w:val="000000" w:themeColor="text1"/>
                <w14:textFill>
                  <w14:solidFill>
                    <w14:schemeClr w14:val="tx1"/>
                  </w14:solidFill>
                </w14:textFill>
              </w:rPr>
            </w:pPr>
          </w:p>
        </w:tc>
        <w:tc>
          <w:tcPr>
            <w:tcW w:w="1053" w:type="dxa"/>
            <w:vAlign w:val="center"/>
          </w:tcPr>
          <w:p w14:paraId="3D15F1C2">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31</w:t>
            </w:r>
          </w:p>
        </w:tc>
        <w:tc>
          <w:tcPr>
            <w:tcW w:w="624" w:type="dxa"/>
            <w:vAlign w:val="center"/>
          </w:tcPr>
          <w:p w14:paraId="3047048E">
            <w:pPr>
              <w:widowControl/>
              <w:tabs>
                <w:tab w:val="left" w:pos="7560"/>
                <w:tab w:val="left" w:pos="7740"/>
              </w:tabs>
              <w:ind w:right="2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30</w:t>
            </w:r>
          </w:p>
        </w:tc>
        <w:tc>
          <w:tcPr>
            <w:tcW w:w="425" w:type="dxa"/>
            <w:vAlign w:val="center"/>
          </w:tcPr>
          <w:p w14:paraId="7F1FDC10">
            <w:pPr>
              <w:widowControl/>
              <w:tabs>
                <w:tab w:val="left" w:pos="7560"/>
                <w:tab w:val="left" w:pos="7740"/>
              </w:tabs>
              <w:ind w:right="2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0</w:t>
            </w:r>
          </w:p>
        </w:tc>
        <w:tc>
          <w:tcPr>
            <w:tcW w:w="426" w:type="dxa"/>
            <w:vAlign w:val="center"/>
          </w:tcPr>
          <w:p w14:paraId="342F76A0">
            <w:pPr>
              <w:widowControl/>
              <w:tabs>
                <w:tab w:val="left" w:pos="7560"/>
                <w:tab w:val="left" w:pos="7740"/>
              </w:tabs>
              <w:ind w:right="2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w:t>
            </w:r>
          </w:p>
        </w:tc>
        <w:tc>
          <w:tcPr>
            <w:tcW w:w="2225" w:type="dxa"/>
            <w:vAlign w:val="center"/>
          </w:tcPr>
          <w:p w14:paraId="3B79BC25">
            <w:pPr>
              <w:widowControl/>
              <w:jc w:val="center"/>
              <w:textAlignment w:val="center"/>
              <w:rPr>
                <w:color w:val="000000" w:themeColor="text1"/>
                <w14:textFill>
                  <w14:solidFill>
                    <w14:schemeClr w14:val="tx1"/>
                  </w14:solidFill>
                </w14:textFill>
              </w:rPr>
            </w:pPr>
            <w:r>
              <w:rPr>
                <w:rFonts w:hint="eastAsia" w:cs="宋体"/>
                <w:color w:val="000000"/>
                <w:kern w:val="0"/>
                <w:sz w:val="20"/>
                <w:szCs w:val="20"/>
                <w:lang w:bidi="ar"/>
              </w:rPr>
              <w:t>2025-2026年度获得第十七届全国大学生数学竞赛数学B类江苏省一等奖、2026届南通大学大学生创新大赛校二等奖、校领航青年数学竞赛三等奖、校数学建模竞赛三等奖、数学与统计学院红十字会红十字青少年文创作品活动院三等奖、省二等奖、2026年寒假社会实践“弘扬中华优秀传统文化”专项先进个人。</w:t>
            </w:r>
          </w:p>
        </w:tc>
      </w:tr>
      <w:tr w14:paraId="37490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trPr>
        <w:tc>
          <w:tcPr>
            <w:tcW w:w="532" w:type="dxa"/>
            <w:vAlign w:val="center"/>
          </w:tcPr>
          <w:p w14:paraId="0E24E38F">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2</w:t>
            </w:r>
            <w:r>
              <w:rPr>
                <w:rFonts w:cs="宋体"/>
                <w:color w:val="000000"/>
                <w:kern w:val="0"/>
                <w:sz w:val="22"/>
                <w:szCs w:val="22"/>
                <w:lang w:bidi="ar"/>
              </w:rPr>
              <w:t>3</w:t>
            </w:r>
          </w:p>
        </w:tc>
        <w:tc>
          <w:tcPr>
            <w:tcW w:w="896" w:type="dxa"/>
            <w:vAlign w:val="center"/>
          </w:tcPr>
          <w:p w14:paraId="46351080">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徐烨然</w:t>
            </w:r>
          </w:p>
        </w:tc>
        <w:tc>
          <w:tcPr>
            <w:tcW w:w="539" w:type="dxa"/>
            <w:vAlign w:val="center"/>
          </w:tcPr>
          <w:p w14:paraId="1CF98CEC">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女</w:t>
            </w:r>
          </w:p>
        </w:tc>
        <w:tc>
          <w:tcPr>
            <w:tcW w:w="1009" w:type="dxa"/>
            <w:vAlign w:val="center"/>
          </w:tcPr>
          <w:p w14:paraId="4955AB9D">
            <w:pPr>
              <w:widowControl/>
              <w:jc w:val="center"/>
              <w:textAlignment w:val="center"/>
              <w:rPr>
                <w:color w:val="000000" w:themeColor="text1"/>
                <w14:textFill>
                  <w14:solidFill>
                    <w14:schemeClr w14:val="tx1"/>
                  </w14:solidFill>
                </w14:textFill>
              </w:rPr>
            </w:pPr>
            <w:r>
              <w:rPr>
                <w:color w:val="000000"/>
                <w:kern w:val="0"/>
                <w:sz w:val="22"/>
                <w:szCs w:val="22"/>
                <w:lang w:bidi="ar"/>
              </w:rPr>
              <w:t>2006</w:t>
            </w:r>
            <w:r>
              <w:rPr>
                <w:rFonts w:hint="eastAsia"/>
                <w:color w:val="000000"/>
                <w:kern w:val="0"/>
                <w:sz w:val="22"/>
                <w:szCs w:val="22"/>
                <w:lang w:bidi="ar"/>
              </w:rPr>
              <w:t>.</w:t>
            </w:r>
            <w:r>
              <w:rPr>
                <w:color w:val="000000"/>
                <w:kern w:val="0"/>
                <w:sz w:val="22"/>
                <w:szCs w:val="22"/>
                <w:lang w:bidi="ar"/>
              </w:rPr>
              <w:t>12</w:t>
            </w:r>
          </w:p>
        </w:tc>
        <w:tc>
          <w:tcPr>
            <w:tcW w:w="1080" w:type="dxa"/>
            <w:vAlign w:val="center"/>
          </w:tcPr>
          <w:p w14:paraId="17205E1D">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数学师范251</w:t>
            </w:r>
          </w:p>
        </w:tc>
        <w:tc>
          <w:tcPr>
            <w:tcW w:w="1085" w:type="dxa"/>
            <w:vAlign w:val="center"/>
          </w:tcPr>
          <w:p w14:paraId="431EF77C">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2025.10.</w:t>
            </w:r>
            <w:r>
              <w:rPr>
                <w:rFonts w:cs="宋体"/>
                <w:color w:val="000000"/>
                <w:kern w:val="0"/>
                <w:sz w:val="22"/>
                <w:szCs w:val="22"/>
                <w:lang w:bidi="ar"/>
              </w:rPr>
              <w:t>03</w:t>
            </w:r>
          </w:p>
        </w:tc>
        <w:tc>
          <w:tcPr>
            <w:tcW w:w="1443" w:type="dxa"/>
            <w:vAlign w:val="center"/>
          </w:tcPr>
          <w:p w14:paraId="718FD910">
            <w:pPr>
              <w:widowControl/>
              <w:jc w:val="center"/>
              <w:textAlignment w:val="center"/>
              <w:rPr>
                <w:color w:val="000000" w:themeColor="text1"/>
                <w14:textFill>
                  <w14:solidFill>
                    <w14:schemeClr w14:val="tx1"/>
                  </w14:solidFill>
                </w14:textFill>
              </w:rPr>
            </w:pPr>
            <w:r>
              <w:rPr>
                <w:rFonts w:hint="eastAsia" w:ascii="Cambria" w:hAnsi="Cambria" w:cs="Cambria"/>
                <w:color w:val="000000"/>
                <w:kern w:val="0"/>
                <w:sz w:val="22"/>
                <w:szCs w:val="22"/>
                <w:lang w:bidi="ar"/>
              </w:rPr>
              <w:t>现任</w:t>
            </w:r>
            <w:r>
              <w:rPr>
                <w:rFonts w:hint="eastAsia" w:cs="宋体"/>
                <w:color w:val="000000"/>
                <w:kern w:val="0"/>
                <w:sz w:val="22"/>
                <w:szCs w:val="22"/>
                <w:lang w:bidi="ar"/>
              </w:rPr>
              <w:t>院团委社会实践部副部、院红十字会负责人助理</w:t>
            </w:r>
          </w:p>
        </w:tc>
        <w:tc>
          <w:tcPr>
            <w:tcW w:w="702" w:type="dxa"/>
            <w:vAlign w:val="center"/>
          </w:tcPr>
          <w:p w14:paraId="30C6E199">
            <w:pPr>
              <w:widowControl/>
              <w:jc w:val="center"/>
              <w:textAlignment w:val="center"/>
              <w:rPr>
                <w:rFonts w:cs="宋体"/>
                <w:color w:val="000000"/>
                <w:sz w:val="22"/>
                <w:szCs w:val="22"/>
              </w:rPr>
            </w:pPr>
            <w:r>
              <w:rPr>
                <w:rFonts w:hint="eastAsia" w:cs="宋体"/>
                <w:color w:val="000000"/>
                <w:kern w:val="0"/>
                <w:sz w:val="22"/>
                <w:szCs w:val="22"/>
                <w:lang w:bidi="ar"/>
              </w:rPr>
              <w:t>1/112</w:t>
            </w:r>
          </w:p>
        </w:tc>
        <w:tc>
          <w:tcPr>
            <w:tcW w:w="709" w:type="dxa"/>
            <w:vAlign w:val="center"/>
          </w:tcPr>
          <w:p w14:paraId="56CEFC8D">
            <w:pPr>
              <w:widowControl/>
              <w:jc w:val="center"/>
              <w:textAlignment w:val="center"/>
              <w:rPr>
                <w:rFonts w:cs="宋体"/>
                <w:color w:val="000000"/>
                <w:sz w:val="22"/>
                <w:szCs w:val="22"/>
              </w:rPr>
            </w:pPr>
            <w:r>
              <w:rPr>
                <w:rFonts w:hint="eastAsia" w:cs="宋体"/>
                <w:color w:val="000000"/>
                <w:kern w:val="0"/>
                <w:sz w:val="22"/>
                <w:szCs w:val="22"/>
                <w:lang w:bidi="ar"/>
              </w:rPr>
              <w:t>2/112</w:t>
            </w:r>
          </w:p>
        </w:tc>
        <w:tc>
          <w:tcPr>
            <w:tcW w:w="570" w:type="dxa"/>
            <w:vAlign w:val="center"/>
          </w:tcPr>
          <w:p w14:paraId="5C063C1B">
            <w:pPr>
              <w:widowControl/>
              <w:tabs>
                <w:tab w:val="left" w:pos="7560"/>
                <w:tab w:val="left" w:pos="7740"/>
              </w:tabs>
              <w:ind w:right="23"/>
              <w:jc w:val="center"/>
              <w:rPr>
                <w:color w:val="000000" w:themeColor="text1"/>
                <w14:textFill>
                  <w14:solidFill>
                    <w14:schemeClr w14:val="tx1"/>
                  </w14:solidFill>
                </w14:textFill>
              </w:rPr>
            </w:pPr>
          </w:p>
        </w:tc>
        <w:tc>
          <w:tcPr>
            <w:tcW w:w="708" w:type="dxa"/>
            <w:vAlign w:val="center"/>
          </w:tcPr>
          <w:p w14:paraId="096C795B">
            <w:pPr>
              <w:widowControl/>
              <w:tabs>
                <w:tab w:val="left" w:pos="7560"/>
                <w:tab w:val="left" w:pos="7740"/>
              </w:tabs>
              <w:ind w:right="23"/>
              <w:jc w:val="center"/>
              <w:rPr>
                <w:color w:val="000000" w:themeColor="text1"/>
                <w14:textFill>
                  <w14:solidFill>
                    <w14:schemeClr w14:val="tx1"/>
                  </w14:solidFill>
                </w14:textFill>
              </w:rPr>
            </w:pPr>
          </w:p>
        </w:tc>
        <w:tc>
          <w:tcPr>
            <w:tcW w:w="570" w:type="dxa"/>
            <w:vAlign w:val="center"/>
          </w:tcPr>
          <w:p w14:paraId="26FB9657">
            <w:pPr>
              <w:widowControl/>
              <w:tabs>
                <w:tab w:val="left" w:pos="7560"/>
                <w:tab w:val="left" w:pos="7740"/>
              </w:tabs>
              <w:ind w:right="23"/>
              <w:jc w:val="center"/>
              <w:rPr>
                <w:color w:val="000000" w:themeColor="text1"/>
                <w14:textFill>
                  <w14:solidFill>
                    <w14:schemeClr w14:val="tx1"/>
                  </w14:solidFill>
                </w14:textFill>
              </w:rPr>
            </w:pPr>
          </w:p>
        </w:tc>
        <w:tc>
          <w:tcPr>
            <w:tcW w:w="709" w:type="dxa"/>
            <w:vAlign w:val="center"/>
          </w:tcPr>
          <w:p w14:paraId="67D4ADB2">
            <w:pPr>
              <w:widowControl/>
              <w:tabs>
                <w:tab w:val="left" w:pos="7560"/>
                <w:tab w:val="left" w:pos="7740"/>
              </w:tabs>
              <w:ind w:right="23"/>
              <w:jc w:val="center"/>
              <w:rPr>
                <w:color w:val="000000" w:themeColor="text1"/>
                <w14:textFill>
                  <w14:solidFill>
                    <w14:schemeClr w14:val="tx1"/>
                  </w14:solidFill>
                </w14:textFill>
              </w:rPr>
            </w:pPr>
          </w:p>
        </w:tc>
        <w:tc>
          <w:tcPr>
            <w:tcW w:w="425" w:type="dxa"/>
            <w:vAlign w:val="center"/>
          </w:tcPr>
          <w:p w14:paraId="2CF325F9">
            <w:pPr>
              <w:widowControl/>
              <w:tabs>
                <w:tab w:val="left" w:pos="7560"/>
                <w:tab w:val="left" w:pos="7740"/>
              </w:tabs>
              <w:ind w:right="23"/>
              <w:jc w:val="center"/>
              <w:rPr>
                <w:color w:val="000000" w:themeColor="text1"/>
                <w14:textFill>
                  <w14:solidFill>
                    <w14:schemeClr w14:val="tx1"/>
                  </w14:solidFill>
                </w14:textFill>
              </w:rPr>
            </w:pPr>
          </w:p>
        </w:tc>
        <w:tc>
          <w:tcPr>
            <w:tcW w:w="714" w:type="dxa"/>
            <w:vAlign w:val="center"/>
          </w:tcPr>
          <w:p w14:paraId="2AF13ACE">
            <w:pPr>
              <w:widowControl/>
              <w:tabs>
                <w:tab w:val="left" w:pos="7560"/>
                <w:tab w:val="left" w:pos="7740"/>
              </w:tabs>
              <w:ind w:right="23"/>
              <w:jc w:val="center"/>
              <w:rPr>
                <w:color w:val="000000" w:themeColor="text1"/>
                <w14:textFill>
                  <w14:solidFill>
                    <w14:schemeClr w14:val="tx1"/>
                  </w14:solidFill>
                </w14:textFill>
              </w:rPr>
            </w:pPr>
          </w:p>
        </w:tc>
        <w:tc>
          <w:tcPr>
            <w:tcW w:w="1053" w:type="dxa"/>
            <w:vAlign w:val="center"/>
          </w:tcPr>
          <w:p w14:paraId="0DE8AB02">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31</w:t>
            </w:r>
          </w:p>
        </w:tc>
        <w:tc>
          <w:tcPr>
            <w:tcW w:w="624" w:type="dxa"/>
            <w:vAlign w:val="center"/>
          </w:tcPr>
          <w:p w14:paraId="3EE910A5">
            <w:pPr>
              <w:widowControl/>
              <w:tabs>
                <w:tab w:val="left" w:pos="7560"/>
                <w:tab w:val="left" w:pos="7740"/>
              </w:tabs>
              <w:ind w:right="2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30</w:t>
            </w:r>
          </w:p>
        </w:tc>
        <w:tc>
          <w:tcPr>
            <w:tcW w:w="425" w:type="dxa"/>
            <w:vAlign w:val="center"/>
          </w:tcPr>
          <w:p w14:paraId="5AFF7712">
            <w:pPr>
              <w:widowControl/>
              <w:tabs>
                <w:tab w:val="left" w:pos="7560"/>
                <w:tab w:val="left" w:pos="7740"/>
              </w:tabs>
              <w:ind w:right="2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0</w:t>
            </w:r>
          </w:p>
        </w:tc>
        <w:tc>
          <w:tcPr>
            <w:tcW w:w="426" w:type="dxa"/>
            <w:vAlign w:val="center"/>
          </w:tcPr>
          <w:p w14:paraId="6D2E8CF8">
            <w:pPr>
              <w:widowControl/>
              <w:tabs>
                <w:tab w:val="left" w:pos="7560"/>
                <w:tab w:val="left" w:pos="7740"/>
              </w:tabs>
              <w:ind w:right="2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w:t>
            </w:r>
          </w:p>
        </w:tc>
        <w:tc>
          <w:tcPr>
            <w:tcW w:w="2225" w:type="dxa"/>
            <w:vAlign w:val="center"/>
          </w:tcPr>
          <w:p w14:paraId="081B48EC">
            <w:pPr>
              <w:widowControl/>
              <w:jc w:val="left"/>
              <w:textAlignment w:val="center"/>
              <w:rPr>
                <w:color w:val="000000" w:themeColor="text1"/>
                <w14:textFill>
                  <w14:solidFill>
                    <w14:schemeClr w14:val="tx1"/>
                  </w14:solidFill>
                </w14:textFill>
              </w:rPr>
            </w:pPr>
            <w:r>
              <w:rPr>
                <w:rFonts w:hint="eastAsia" w:cs="宋体"/>
                <w:color w:val="000000"/>
                <w:kern w:val="0"/>
                <w:sz w:val="22"/>
                <w:szCs w:val="22"/>
                <w:lang w:bidi="ar"/>
              </w:rPr>
              <w:t>2025-2026年度获得校一等奖学金、校三好学生标兵、校大学生创新大赛二等奖、校“执笔共学，笔尖藏智”学霸笔记大赛二等奖、校第二届数学文化节之”领航青年“数学竞赛三等奖、校《金榜题名之后》阅读征文分享赛三等奖、校“心”生映像集·幸福心影巡展|“通”往幸福的第一帧活动三等奖、校第十九届运动会田径比赛甲组女子4*400米接力第五名、校第十九届运动会田径比赛甲组女子400米第七名、校暑假社会实践“一起云支教”专项活动先进个人、校寒假社会实践先进个人、校寒假回母校社会实践先进个人、院暑期社会实践优秀小分队二等、院暑期社会实践先进个人、院挑战杯二等奖。</w:t>
            </w:r>
          </w:p>
        </w:tc>
      </w:tr>
      <w:tr w14:paraId="2D62E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trPr>
        <w:tc>
          <w:tcPr>
            <w:tcW w:w="532" w:type="dxa"/>
            <w:vAlign w:val="center"/>
          </w:tcPr>
          <w:p w14:paraId="2B65E51C">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2</w:t>
            </w:r>
            <w:r>
              <w:rPr>
                <w:rFonts w:cs="宋体"/>
                <w:color w:val="000000"/>
                <w:kern w:val="0"/>
                <w:sz w:val="22"/>
                <w:szCs w:val="22"/>
                <w:lang w:bidi="ar"/>
              </w:rPr>
              <w:t>4</w:t>
            </w:r>
          </w:p>
        </w:tc>
        <w:tc>
          <w:tcPr>
            <w:tcW w:w="896" w:type="dxa"/>
            <w:vAlign w:val="center"/>
          </w:tcPr>
          <w:p w14:paraId="5DCFC076">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解畅</w:t>
            </w:r>
          </w:p>
        </w:tc>
        <w:tc>
          <w:tcPr>
            <w:tcW w:w="539" w:type="dxa"/>
            <w:vAlign w:val="center"/>
          </w:tcPr>
          <w:p w14:paraId="0FDD11F1">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女</w:t>
            </w:r>
          </w:p>
        </w:tc>
        <w:tc>
          <w:tcPr>
            <w:tcW w:w="1009" w:type="dxa"/>
            <w:vAlign w:val="center"/>
          </w:tcPr>
          <w:p w14:paraId="3905F5BC">
            <w:pPr>
              <w:widowControl/>
              <w:jc w:val="center"/>
              <w:textAlignment w:val="center"/>
              <w:rPr>
                <w:color w:val="000000" w:themeColor="text1"/>
                <w14:textFill>
                  <w14:solidFill>
                    <w14:schemeClr w14:val="tx1"/>
                  </w14:solidFill>
                </w14:textFill>
              </w:rPr>
            </w:pPr>
            <w:r>
              <w:rPr>
                <w:color w:val="000000"/>
                <w:kern w:val="0"/>
                <w:sz w:val="22"/>
                <w:szCs w:val="22"/>
                <w:lang w:bidi="ar"/>
              </w:rPr>
              <w:t>2007</w:t>
            </w:r>
            <w:r>
              <w:rPr>
                <w:rFonts w:hint="eastAsia"/>
                <w:color w:val="000000"/>
                <w:kern w:val="0"/>
                <w:sz w:val="22"/>
                <w:szCs w:val="22"/>
                <w:lang w:bidi="ar"/>
              </w:rPr>
              <w:t>.</w:t>
            </w:r>
            <w:r>
              <w:rPr>
                <w:color w:val="000000"/>
                <w:kern w:val="0"/>
                <w:sz w:val="22"/>
                <w:szCs w:val="22"/>
                <w:lang w:bidi="ar"/>
              </w:rPr>
              <w:t>07</w:t>
            </w:r>
          </w:p>
        </w:tc>
        <w:tc>
          <w:tcPr>
            <w:tcW w:w="1080" w:type="dxa"/>
            <w:vAlign w:val="center"/>
          </w:tcPr>
          <w:p w14:paraId="14B836DA">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数学师范251</w:t>
            </w:r>
          </w:p>
        </w:tc>
        <w:tc>
          <w:tcPr>
            <w:tcW w:w="1085" w:type="dxa"/>
            <w:vAlign w:val="center"/>
          </w:tcPr>
          <w:p w14:paraId="38A5E902">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2025.1</w:t>
            </w:r>
            <w:r>
              <w:rPr>
                <w:rFonts w:cs="宋体"/>
                <w:color w:val="000000"/>
                <w:kern w:val="0"/>
                <w:sz w:val="22"/>
                <w:szCs w:val="22"/>
                <w:lang w:bidi="ar"/>
              </w:rPr>
              <w:t>0</w:t>
            </w:r>
            <w:r>
              <w:rPr>
                <w:rFonts w:hint="eastAsia" w:cs="宋体"/>
                <w:color w:val="000000"/>
                <w:kern w:val="0"/>
                <w:sz w:val="22"/>
                <w:szCs w:val="22"/>
                <w:lang w:bidi="ar"/>
              </w:rPr>
              <w:t>.</w:t>
            </w:r>
            <w:r>
              <w:rPr>
                <w:rFonts w:cs="宋体"/>
                <w:color w:val="000000"/>
                <w:kern w:val="0"/>
                <w:sz w:val="22"/>
                <w:szCs w:val="22"/>
                <w:lang w:bidi="ar"/>
              </w:rPr>
              <w:t>15</w:t>
            </w:r>
          </w:p>
        </w:tc>
        <w:tc>
          <w:tcPr>
            <w:tcW w:w="1443" w:type="dxa"/>
            <w:vAlign w:val="center"/>
          </w:tcPr>
          <w:p w14:paraId="155E7955">
            <w:pPr>
              <w:widowControl/>
              <w:jc w:val="left"/>
              <w:textAlignment w:val="center"/>
              <w:rPr>
                <w:color w:val="000000" w:themeColor="text1"/>
                <w14:textFill>
                  <w14:solidFill>
                    <w14:schemeClr w14:val="tx1"/>
                  </w14:solidFill>
                </w14:textFill>
              </w:rPr>
            </w:pPr>
            <w:r>
              <w:rPr>
                <w:rFonts w:hint="eastAsia" w:cs="宋体"/>
                <w:color w:val="000000"/>
                <w:kern w:val="0"/>
                <w:sz w:val="22"/>
                <w:szCs w:val="22"/>
                <w:lang w:bidi="ar"/>
              </w:rPr>
              <w:t>现任校学生会综合事务部工作人员、院学生会综合事务部副部长、院就创协职规部副部长</w:t>
            </w:r>
          </w:p>
        </w:tc>
        <w:tc>
          <w:tcPr>
            <w:tcW w:w="702" w:type="dxa"/>
            <w:vAlign w:val="center"/>
          </w:tcPr>
          <w:p w14:paraId="282C3999">
            <w:pPr>
              <w:widowControl/>
              <w:jc w:val="center"/>
              <w:textAlignment w:val="center"/>
              <w:rPr>
                <w:rFonts w:cs="宋体"/>
                <w:color w:val="000000"/>
                <w:sz w:val="22"/>
                <w:szCs w:val="22"/>
              </w:rPr>
            </w:pPr>
            <w:r>
              <w:rPr>
                <w:rFonts w:hint="eastAsia" w:cs="宋体"/>
                <w:color w:val="000000"/>
                <w:kern w:val="0"/>
                <w:sz w:val="22"/>
                <w:szCs w:val="22"/>
                <w:lang w:bidi="ar"/>
              </w:rPr>
              <w:t>15/112</w:t>
            </w:r>
          </w:p>
        </w:tc>
        <w:tc>
          <w:tcPr>
            <w:tcW w:w="709" w:type="dxa"/>
            <w:vAlign w:val="center"/>
          </w:tcPr>
          <w:p w14:paraId="5F20096D">
            <w:pPr>
              <w:widowControl/>
              <w:jc w:val="center"/>
              <w:textAlignment w:val="center"/>
              <w:rPr>
                <w:rFonts w:cs="宋体"/>
                <w:color w:val="000000"/>
                <w:sz w:val="22"/>
                <w:szCs w:val="22"/>
              </w:rPr>
            </w:pPr>
            <w:r>
              <w:rPr>
                <w:rFonts w:hint="eastAsia" w:cs="宋体"/>
                <w:color w:val="000000"/>
                <w:kern w:val="0"/>
                <w:sz w:val="22"/>
                <w:szCs w:val="22"/>
                <w:lang w:bidi="ar"/>
              </w:rPr>
              <w:t>9/112</w:t>
            </w:r>
          </w:p>
        </w:tc>
        <w:tc>
          <w:tcPr>
            <w:tcW w:w="570" w:type="dxa"/>
            <w:vAlign w:val="center"/>
          </w:tcPr>
          <w:p w14:paraId="78BACBD5">
            <w:pPr>
              <w:widowControl/>
              <w:tabs>
                <w:tab w:val="left" w:pos="7560"/>
                <w:tab w:val="left" w:pos="7740"/>
              </w:tabs>
              <w:ind w:right="23"/>
              <w:jc w:val="center"/>
              <w:rPr>
                <w:color w:val="000000" w:themeColor="text1"/>
                <w14:textFill>
                  <w14:solidFill>
                    <w14:schemeClr w14:val="tx1"/>
                  </w14:solidFill>
                </w14:textFill>
              </w:rPr>
            </w:pPr>
          </w:p>
        </w:tc>
        <w:tc>
          <w:tcPr>
            <w:tcW w:w="708" w:type="dxa"/>
            <w:vAlign w:val="center"/>
          </w:tcPr>
          <w:p w14:paraId="4FDAC767">
            <w:pPr>
              <w:widowControl/>
              <w:tabs>
                <w:tab w:val="left" w:pos="7560"/>
                <w:tab w:val="left" w:pos="7740"/>
              </w:tabs>
              <w:ind w:right="23"/>
              <w:jc w:val="center"/>
              <w:rPr>
                <w:color w:val="000000" w:themeColor="text1"/>
                <w14:textFill>
                  <w14:solidFill>
                    <w14:schemeClr w14:val="tx1"/>
                  </w14:solidFill>
                </w14:textFill>
              </w:rPr>
            </w:pPr>
          </w:p>
        </w:tc>
        <w:tc>
          <w:tcPr>
            <w:tcW w:w="570" w:type="dxa"/>
            <w:vAlign w:val="center"/>
          </w:tcPr>
          <w:p w14:paraId="032A125D">
            <w:pPr>
              <w:widowControl/>
              <w:tabs>
                <w:tab w:val="left" w:pos="7560"/>
                <w:tab w:val="left" w:pos="7740"/>
              </w:tabs>
              <w:ind w:right="23"/>
              <w:jc w:val="center"/>
              <w:rPr>
                <w:color w:val="000000" w:themeColor="text1"/>
                <w14:textFill>
                  <w14:solidFill>
                    <w14:schemeClr w14:val="tx1"/>
                  </w14:solidFill>
                </w14:textFill>
              </w:rPr>
            </w:pPr>
          </w:p>
        </w:tc>
        <w:tc>
          <w:tcPr>
            <w:tcW w:w="709" w:type="dxa"/>
            <w:vAlign w:val="center"/>
          </w:tcPr>
          <w:p w14:paraId="775FD1F3">
            <w:pPr>
              <w:widowControl/>
              <w:tabs>
                <w:tab w:val="left" w:pos="7560"/>
                <w:tab w:val="left" w:pos="7740"/>
              </w:tabs>
              <w:ind w:right="23"/>
              <w:jc w:val="center"/>
              <w:rPr>
                <w:color w:val="000000" w:themeColor="text1"/>
                <w14:textFill>
                  <w14:solidFill>
                    <w14:schemeClr w14:val="tx1"/>
                  </w14:solidFill>
                </w14:textFill>
              </w:rPr>
            </w:pPr>
          </w:p>
        </w:tc>
        <w:tc>
          <w:tcPr>
            <w:tcW w:w="425" w:type="dxa"/>
            <w:vAlign w:val="center"/>
          </w:tcPr>
          <w:p w14:paraId="49620D30">
            <w:pPr>
              <w:widowControl/>
              <w:tabs>
                <w:tab w:val="left" w:pos="7560"/>
                <w:tab w:val="left" w:pos="7740"/>
              </w:tabs>
              <w:ind w:right="23"/>
              <w:jc w:val="center"/>
              <w:rPr>
                <w:color w:val="000000" w:themeColor="text1"/>
                <w14:textFill>
                  <w14:solidFill>
                    <w14:schemeClr w14:val="tx1"/>
                  </w14:solidFill>
                </w14:textFill>
              </w:rPr>
            </w:pPr>
          </w:p>
        </w:tc>
        <w:tc>
          <w:tcPr>
            <w:tcW w:w="714" w:type="dxa"/>
            <w:vAlign w:val="center"/>
          </w:tcPr>
          <w:p w14:paraId="296A52AB">
            <w:pPr>
              <w:widowControl/>
              <w:tabs>
                <w:tab w:val="left" w:pos="7560"/>
                <w:tab w:val="left" w:pos="7740"/>
              </w:tabs>
              <w:ind w:right="23"/>
              <w:jc w:val="center"/>
              <w:rPr>
                <w:color w:val="000000" w:themeColor="text1"/>
                <w14:textFill>
                  <w14:solidFill>
                    <w14:schemeClr w14:val="tx1"/>
                  </w14:solidFill>
                </w14:textFill>
              </w:rPr>
            </w:pPr>
          </w:p>
        </w:tc>
        <w:tc>
          <w:tcPr>
            <w:tcW w:w="1053" w:type="dxa"/>
            <w:vAlign w:val="center"/>
          </w:tcPr>
          <w:p w14:paraId="1BEE2675">
            <w:pPr>
              <w:widowControl/>
              <w:jc w:val="center"/>
              <w:textAlignment w:val="center"/>
              <w:rPr>
                <w:color w:val="000000" w:themeColor="text1"/>
                <w14:textFill>
                  <w14:solidFill>
                    <w14:schemeClr w14:val="tx1"/>
                  </w14:solidFill>
                </w14:textFill>
              </w:rPr>
            </w:pPr>
            <w:r>
              <w:rPr>
                <w:color w:val="000000" w:themeColor="text1"/>
                <w14:textFill>
                  <w14:solidFill>
                    <w14:schemeClr w14:val="tx1"/>
                  </w14:solidFill>
                </w14:textFill>
              </w:rPr>
              <w:t>31</w:t>
            </w:r>
          </w:p>
        </w:tc>
        <w:tc>
          <w:tcPr>
            <w:tcW w:w="624" w:type="dxa"/>
            <w:vAlign w:val="center"/>
          </w:tcPr>
          <w:p w14:paraId="444CC674">
            <w:pPr>
              <w:widowControl/>
              <w:tabs>
                <w:tab w:val="left" w:pos="7560"/>
                <w:tab w:val="left" w:pos="7740"/>
              </w:tabs>
              <w:ind w:right="23"/>
              <w:jc w:val="center"/>
              <w:rPr>
                <w:color w:val="000000" w:themeColor="text1"/>
                <w14:textFill>
                  <w14:solidFill>
                    <w14:schemeClr w14:val="tx1"/>
                  </w14:solidFill>
                </w14:textFill>
              </w:rPr>
            </w:pPr>
            <w:r>
              <w:rPr>
                <w:color w:val="000000" w:themeColor="text1"/>
                <w14:textFill>
                  <w14:solidFill>
                    <w14:schemeClr w14:val="tx1"/>
                  </w14:solidFill>
                </w14:textFill>
              </w:rPr>
              <w:t>30</w:t>
            </w:r>
          </w:p>
        </w:tc>
        <w:tc>
          <w:tcPr>
            <w:tcW w:w="425" w:type="dxa"/>
            <w:vAlign w:val="center"/>
          </w:tcPr>
          <w:p w14:paraId="3ECF37C6">
            <w:pPr>
              <w:widowControl/>
              <w:tabs>
                <w:tab w:val="left" w:pos="7560"/>
                <w:tab w:val="left" w:pos="7740"/>
              </w:tabs>
              <w:ind w:right="23"/>
              <w:jc w:val="center"/>
              <w:rPr>
                <w:color w:val="000000" w:themeColor="text1"/>
                <w14:textFill>
                  <w14:solidFill>
                    <w14:schemeClr w14:val="tx1"/>
                  </w14:solidFill>
                </w14:textFill>
              </w:rPr>
            </w:pPr>
            <w:r>
              <w:rPr>
                <w:color w:val="000000" w:themeColor="text1"/>
                <w14:textFill>
                  <w14:solidFill>
                    <w14:schemeClr w14:val="tx1"/>
                  </w14:solidFill>
                </w14:textFill>
              </w:rPr>
              <w:t>0</w:t>
            </w:r>
          </w:p>
        </w:tc>
        <w:tc>
          <w:tcPr>
            <w:tcW w:w="426" w:type="dxa"/>
            <w:vAlign w:val="center"/>
          </w:tcPr>
          <w:p w14:paraId="539E3294">
            <w:pPr>
              <w:widowControl/>
              <w:tabs>
                <w:tab w:val="left" w:pos="7560"/>
                <w:tab w:val="left" w:pos="7740"/>
              </w:tabs>
              <w:ind w:right="23"/>
              <w:jc w:val="center"/>
              <w:rPr>
                <w:color w:val="000000" w:themeColor="text1"/>
                <w14:textFill>
                  <w14:solidFill>
                    <w14:schemeClr w14:val="tx1"/>
                  </w14:solidFill>
                </w14:textFill>
              </w:rPr>
            </w:pPr>
            <w:r>
              <w:rPr>
                <w:color w:val="000000" w:themeColor="text1"/>
                <w14:textFill>
                  <w14:solidFill>
                    <w14:schemeClr w14:val="tx1"/>
                  </w14:solidFill>
                </w14:textFill>
              </w:rPr>
              <w:t>1</w:t>
            </w:r>
          </w:p>
        </w:tc>
        <w:tc>
          <w:tcPr>
            <w:tcW w:w="2225" w:type="dxa"/>
            <w:vAlign w:val="center"/>
          </w:tcPr>
          <w:p w14:paraId="264E411C">
            <w:pPr>
              <w:widowControl/>
              <w:jc w:val="left"/>
              <w:textAlignment w:val="center"/>
              <w:rPr>
                <w:color w:val="000000" w:themeColor="text1"/>
                <w14:textFill>
                  <w14:solidFill>
                    <w14:schemeClr w14:val="tx1"/>
                  </w14:solidFill>
                </w14:textFill>
              </w:rPr>
            </w:pPr>
            <w:r>
              <w:rPr>
                <w:rFonts w:hint="eastAsia" w:cs="宋体"/>
                <w:color w:val="000000"/>
                <w:kern w:val="0"/>
                <w:sz w:val="22"/>
                <w:szCs w:val="22"/>
                <w:lang w:bidi="ar"/>
              </w:rPr>
              <w:t>2025-2026年度获得校二等奖学金、暑期社会实践先进个人、外研杯U词杯全国三等奖、第十六届全国大学生市场调查与分析大赛省级三等奖、全国大学生英语翻译大赛省级三等奖、南通大学学生会2026年第一季度“季度之星”、南通大学大学生科学技术协会科普知识竞赛活动团队赛一等奖、第十六届全国大学生市场调查与分析大赛校级一等奖、关爱留守儿童公益活动获校级二等奖、“‘宿’说青春，学有榜样”评选活动中荣获优秀奖、南通大学第四届宿舍文明契约大赛校级三等奖、在“‘宿’说青春，学有榜样”评选活动中荣获“学霸宿舍”称号、数学与统计学院宿舍文明契约大赛院级一等奖、全国大学生英语竞赛参与奖、数学文化节领航青年成功参与奖、“石榴籽”民族团结实践团：南通大学大学生志愿者暑期文化科技卫生“三下乡”社会实践活动中被评为暑期社会实践“优秀团队”一等奖、追寻红色足迹传承精神伟力——南通市区红色文化调研与实践获优秀团队二等奖、“助学课堂”志愿服务团获暑期社会实践优秀小分队二等奖、“数智融趣 乐学润童”社区教育实践计划获暑期社会实践优秀小分队三等奖、《崇川区临江、南郊社区“乐学课堂”实践调研报告》(“乐学课堂”实践团)获暑期社会实践优秀调研报告三等奖。</w:t>
            </w:r>
          </w:p>
        </w:tc>
      </w:tr>
      <w:tr w14:paraId="2F44A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trPr>
        <w:tc>
          <w:tcPr>
            <w:tcW w:w="532" w:type="dxa"/>
            <w:vAlign w:val="center"/>
          </w:tcPr>
          <w:p w14:paraId="202A0273">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2</w:t>
            </w:r>
            <w:r>
              <w:rPr>
                <w:rFonts w:cs="宋体"/>
                <w:color w:val="000000"/>
                <w:kern w:val="0"/>
                <w:sz w:val="22"/>
                <w:szCs w:val="22"/>
                <w:lang w:bidi="ar"/>
              </w:rPr>
              <w:t>5</w:t>
            </w:r>
          </w:p>
        </w:tc>
        <w:tc>
          <w:tcPr>
            <w:tcW w:w="896" w:type="dxa"/>
            <w:vAlign w:val="center"/>
          </w:tcPr>
          <w:p w14:paraId="6F04EE14">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陆诗婷</w:t>
            </w:r>
          </w:p>
        </w:tc>
        <w:tc>
          <w:tcPr>
            <w:tcW w:w="539" w:type="dxa"/>
            <w:vAlign w:val="center"/>
          </w:tcPr>
          <w:p w14:paraId="53745186">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女</w:t>
            </w:r>
          </w:p>
        </w:tc>
        <w:tc>
          <w:tcPr>
            <w:tcW w:w="1009" w:type="dxa"/>
            <w:vAlign w:val="center"/>
          </w:tcPr>
          <w:p w14:paraId="3F89E5C3">
            <w:pPr>
              <w:widowControl/>
              <w:jc w:val="center"/>
              <w:textAlignment w:val="center"/>
              <w:rPr>
                <w:color w:val="000000" w:themeColor="text1"/>
                <w14:textFill>
                  <w14:solidFill>
                    <w14:schemeClr w14:val="tx1"/>
                  </w14:solidFill>
                </w14:textFill>
              </w:rPr>
            </w:pPr>
            <w:r>
              <w:rPr>
                <w:color w:val="000000"/>
                <w:kern w:val="0"/>
                <w:sz w:val="22"/>
                <w:szCs w:val="22"/>
                <w:lang w:bidi="ar"/>
              </w:rPr>
              <w:t>2006</w:t>
            </w:r>
            <w:r>
              <w:rPr>
                <w:rFonts w:hint="eastAsia"/>
                <w:color w:val="000000"/>
                <w:kern w:val="0"/>
                <w:sz w:val="22"/>
                <w:szCs w:val="22"/>
                <w:lang w:bidi="ar"/>
              </w:rPr>
              <w:t>.</w:t>
            </w:r>
            <w:r>
              <w:rPr>
                <w:color w:val="000000"/>
                <w:kern w:val="0"/>
                <w:sz w:val="22"/>
                <w:szCs w:val="22"/>
                <w:lang w:bidi="ar"/>
              </w:rPr>
              <w:t>11</w:t>
            </w:r>
          </w:p>
        </w:tc>
        <w:tc>
          <w:tcPr>
            <w:tcW w:w="1080" w:type="dxa"/>
            <w:vAlign w:val="center"/>
          </w:tcPr>
          <w:p w14:paraId="2BCD9CCB">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数学师范251</w:t>
            </w:r>
          </w:p>
        </w:tc>
        <w:tc>
          <w:tcPr>
            <w:tcW w:w="1085" w:type="dxa"/>
            <w:vAlign w:val="center"/>
          </w:tcPr>
          <w:p w14:paraId="2E91DD70">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2025.10.</w:t>
            </w:r>
            <w:r>
              <w:rPr>
                <w:rFonts w:cs="宋体"/>
                <w:color w:val="000000"/>
                <w:kern w:val="0"/>
                <w:sz w:val="22"/>
                <w:szCs w:val="22"/>
                <w:lang w:bidi="ar"/>
              </w:rPr>
              <w:t>15</w:t>
            </w:r>
          </w:p>
        </w:tc>
        <w:tc>
          <w:tcPr>
            <w:tcW w:w="1443" w:type="dxa"/>
            <w:vAlign w:val="center"/>
          </w:tcPr>
          <w:p w14:paraId="3C33D3D1">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现任综合事务部副部、班级班长</w:t>
            </w:r>
          </w:p>
        </w:tc>
        <w:tc>
          <w:tcPr>
            <w:tcW w:w="702" w:type="dxa"/>
            <w:vAlign w:val="center"/>
          </w:tcPr>
          <w:p w14:paraId="4551DE29">
            <w:pPr>
              <w:widowControl/>
              <w:jc w:val="center"/>
              <w:textAlignment w:val="center"/>
              <w:rPr>
                <w:rFonts w:cs="宋体"/>
                <w:color w:val="000000"/>
                <w:sz w:val="22"/>
                <w:szCs w:val="22"/>
              </w:rPr>
            </w:pPr>
            <w:r>
              <w:rPr>
                <w:rFonts w:hint="eastAsia" w:cs="宋体"/>
                <w:color w:val="000000"/>
                <w:kern w:val="0"/>
                <w:sz w:val="22"/>
                <w:szCs w:val="22"/>
                <w:lang w:bidi="ar"/>
              </w:rPr>
              <w:t>3/112</w:t>
            </w:r>
          </w:p>
        </w:tc>
        <w:tc>
          <w:tcPr>
            <w:tcW w:w="709" w:type="dxa"/>
            <w:vAlign w:val="center"/>
          </w:tcPr>
          <w:p w14:paraId="0C22B4BC">
            <w:pPr>
              <w:widowControl/>
              <w:jc w:val="center"/>
              <w:textAlignment w:val="center"/>
              <w:rPr>
                <w:rFonts w:cs="宋体"/>
                <w:color w:val="000000"/>
                <w:sz w:val="22"/>
                <w:szCs w:val="22"/>
              </w:rPr>
            </w:pPr>
            <w:r>
              <w:rPr>
                <w:rFonts w:hint="eastAsia" w:cs="宋体"/>
                <w:color w:val="000000"/>
                <w:kern w:val="0"/>
                <w:sz w:val="22"/>
                <w:szCs w:val="22"/>
                <w:lang w:bidi="ar"/>
              </w:rPr>
              <w:t>3/112</w:t>
            </w:r>
          </w:p>
        </w:tc>
        <w:tc>
          <w:tcPr>
            <w:tcW w:w="570" w:type="dxa"/>
            <w:vAlign w:val="center"/>
          </w:tcPr>
          <w:p w14:paraId="0463A861">
            <w:pPr>
              <w:widowControl/>
              <w:tabs>
                <w:tab w:val="left" w:pos="7560"/>
                <w:tab w:val="left" w:pos="7740"/>
              </w:tabs>
              <w:ind w:right="23"/>
              <w:jc w:val="center"/>
              <w:rPr>
                <w:color w:val="000000" w:themeColor="text1"/>
                <w14:textFill>
                  <w14:solidFill>
                    <w14:schemeClr w14:val="tx1"/>
                  </w14:solidFill>
                </w14:textFill>
              </w:rPr>
            </w:pPr>
          </w:p>
        </w:tc>
        <w:tc>
          <w:tcPr>
            <w:tcW w:w="708" w:type="dxa"/>
            <w:vAlign w:val="center"/>
          </w:tcPr>
          <w:p w14:paraId="15E0AE74">
            <w:pPr>
              <w:widowControl/>
              <w:tabs>
                <w:tab w:val="left" w:pos="7560"/>
                <w:tab w:val="left" w:pos="7740"/>
              </w:tabs>
              <w:ind w:right="23"/>
              <w:jc w:val="center"/>
              <w:rPr>
                <w:color w:val="000000" w:themeColor="text1"/>
                <w14:textFill>
                  <w14:solidFill>
                    <w14:schemeClr w14:val="tx1"/>
                  </w14:solidFill>
                </w14:textFill>
              </w:rPr>
            </w:pPr>
          </w:p>
        </w:tc>
        <w:tc>
          <w:tcPr>
            <w:tcW w:w="570" w:type="dxa"/>
            <w:vAlign w:val="center"/>
          </w:tcPr>
          <w:p w14:paraId="678FB236">
            <w:pPr>
              <w:widowControl/>
              <w:tabs>
                <w:tab w:val="left" w:pos="7560"/>
                <w:tab w:val="left" w:pos="7740"/>
              </w:tabs>
              <w:ind w:right="23"/>
              <w:jc w:val="center"/>
              <w:rPr>
                <w:color w:val="000000" w:themeColor="text1"/>
                <w14:textFill>
                  <w14:solidFill>
                    <w14:schemeClr w14:val="tx1"/>
                  </w14:solidFill>
                </w14:textFill>
              </w:rPr>
            </w:pPr>
          </w:p>
        </w:tc>
        <w:tc>
          <w:tcPr>
            <w:tcW w:w="709" w:type="dxa"/>
            <w:vAlign w:val="center"/>
          </w:tcPr>
          <w:p w14:paraId="25AA8CE1">
            <w:pPr>
              <w:widowControl/>
              <w:tabs>
                <w:tab w:val="left" w:pos="7560"/>
                <w:tab w:val="left" w:pos="7740"/>
              </w:tabs>
              <w:ind w:right="23"/>
              <w:jc w:val="center"/>
              <w:rPr>
                <w:color w:val="000000" w:themeColor="text1"/>
                <w14:textFill>
                  <w14:solidFill>
                    <w14:schemeClr w14:val="tx1"/>
                  </w14:solidFill>
                </w14:textFill>
              </w:rPr>
            </w:pPr>
          </w:p>
        </w:tc>
        <w:tc>
          <w:tcPr>
            <w:tcW w:w="425" w:type="dxa"/>
            <w:vAlign w:val="center"/>
          </w:tcPr>
          <w:p w14:paraId="3391FE51">
            <w:pPr>
              <w:widowControl/>
              <w:tabs>
                <w:tab w:val="left" w:pos="7560"/>
                <w:tab w:val="left" w:pos="7740"/>
              </w:tabs>
              <w:ind w:right="23"/>
              <w:jc w:val="center"/>
              <w:rPr>
                <w:color w:val="000000" w:themeColor="text1"/>
                <w14:textFill>
                  <w14:solidFill>
                    <w14:schemeClr w14:val="tx1"/>
                  </w14:solidFill>
                </w14:textFill>
              </w:rPr>
            </w:pPr>
          </w:p>
        </w:tc>
        <w:tc>
          <w:tcPr>
            <w:tcW w:w="714" w:type="dxa"/>
            <w:vAlign w:val="center"/>
          </w:tcPr>
          <w:p w14:paraId="6FA85D6A">
            <w:pPr>
              <w:widowControl/>
              <w:tabs>
                <w:tab w:val="left" w:pos="7560"/>
                <w:tab w:val="left" w:pos="7740"/>
              </w:tabs>
              <w:ind w:right="23"/>
              <w:jc w:val="center"/>
              <w:rPr>
                <w:color w:val="000000" w:themeColor="text1"/>
                <w14:textFill>
                  <w14:solidFill>
                    <w14:schemeClr w14:val="tx1"/>
                  </w14:solidFill>
                </w14:textFill>
              </w:rPr>
            </w:pPr>
          </w:p>
        </w:tc>
        <w:tc>
          <w:tcPr>
            <w:tcW w:w="1053" w:type="dxa"/>
            <w:vAlign w:val="center"/>
          </w:tcPr>
          <w:p w14:paraId="6B2AC4D7">
            <w:pPr>
              <w:widowControl/>
              <w:jc w:val="center"/>
              <w:textAlignment w:val="center"/>
              <w:rPr>
                <w:color w:val="000000" w:themeColor="text1"/>
                <w14:textFill>
                  <w14:solidFill>
                    <w14:schemeClr w14:val="tx1"/>
                  </w14:solidFill>
                </w14:textFill>
              </w:rPr>
            </w:pPr>
            <w:r>
              <w:rPr>
                <w:color w:val="000000" w:themeColor="text1"/>
                <w14:textFill>
                  <w14:solidFill>
                    <w14:schemeClr w14:val="tx1"/>
                  </w14:solidFill>
                </w14:textFill>
              </w:rPr>
              <w:t>31</w:t>
            </w:r>
          </w:p>
        </w:tc>
        <w:tc>
          <w:tcPr>
            <w:tcW w:w="624" w:type="dxa"/>
            <w:vAlign w:val="center"/>
          </w:tcPr>
          <w:p w14:paraId="21294514">
            <w:pPr>
              <w:widowControl/>
              <w:tabs>
                <w:tab w:val="left" w:pos="7560"/>
                <w:tab w:val="left" w:pos="7740"/>
              </w:tabs>
              <w:ind w:right="23"/>
              <w:jc w:val="center"/>
              <w:rPr>
                <w:color w:val="000000" w:themeColor="text1"/>
                <w14:textFill>
                  <w14:solidFill>
                    <w14:schemeClr w14:val="tx1"/>
                  </w14:solidFill>
                </w14:textFill>
              </w:rPr>
            </w:pPr>
            <w:r>
              <w:rPr>
                <w:color w:val="000000" w:themeColor="text1"/>
                <w14:textFill>
                  <w14:solidFill>
                    <w14:schemeClr w14:val="tx1"/>
                  </w14:solidFill>
                </w14:textFill>
              </w:rPr>
              <w:t>30</w:t>
            </w:r>
          </w:p>
        </w:tc>
        <w:tc>
          <w:tcPr>
            <w:tcW w:w="425" w:type="dxa"/>
            <w:vAlign w:val="center"/>
          </w:tcPr>
          <w:p w14:paraId="352290E8">
            <w:pPr>
              <w:widowControl/>
              <w:tabs>
                <w:tab w:val="left" w:pos="7560"/>
                <w:tab w:val="left" w:pos="7740"/>
              </w:tabs>
              <w:ind w:right="23"/>
              <w:jc w:val="center"/>
              <w:rPr>
                <w:color w:val="000000" w:themeColor="text1"/>
                <w14:textFill>
                  <w14:solidFill>
                    <w14:schemeClr w14:val="tx1"/>
                  </w14:solidFill>
                </w14:textFill>
              </w:rPr>
            </w:pPr>
            <w:r>
              <w:rPr>
                <w:color w:val="000000" w:themeColor="text1"/>
                <w14:textFill>
                  <w14:solidFill>
                    <w14:schemeClr w14:val="tx1"/>
                  </w14:solidFill>
                </w14:textFill>
              </w:rPr>
              <w:t>0</w:t>
            </w:r>
          </w:p>
        </w:tc>
        <w:tc>
          <w:tcPr>
            <w:tcW w:w="426" w:type="dxa"/>
            <w:vAlign w:val="center"/>
          </w:tcPr>
          <w:p w14:paraId="306BD01E">
            <w:pPr>
              <w:widowControl/>
              <w:tabs>
                <w:tab w:val="left" w:pos="7560"/>
                <w:tab w:val="left" w:pos="7740"/>
              </w:tabs>
              <w:ind w:right="23"/>
              <w:jc w:val="center"/>
              <w:rPr>
                <w:color w:val="000000" w:themeColor="text1"/>
                <w14:textFill>
                  <w14:solidFill>
                    <w14:schemeClr w14:val="tx1"/>
                  </w14:solidFill>
                </w14:textFill>
              </w:rPr>
            </w:pPr>
            <w:r>
              <w:rPr>
                <w:color w:val="000000" w:themeColor="text1"/>
                <w14:textFill>
                  <w14:solidFill>
                    <w14:schemeClr w14:val="tx1"/>
                  </w14:solidFill>
                </w14:textFill>
              </w:rPr>
              <w:t>1</w:t>
            </w:r>
          </w:p>
        </w:tc>
        <w:tc>
          <w:tcPr>
            <w:tcW w:w="2225" w:type="dxa"/>
            <w:vAlign w:val="center"/>
          </w:tcPr>
          <w:p w14:paraId="7D0A316B">
            <w:pPr>
              <w:widowControl/>
              <w:jc w:val="left"/>
              <w:textAlignment w:val="center"/>
              <w:rPr>
                <w:color w:val="000000" w:themeColor="text1"/>
                <w14:textFill>
                  <w14:solidFill>
                    <w14:schemeClr w14:val="tx1"/>
                  </w14:solidFill>
                </w14:textFill>
              </w:rPr>
            </w:pPr>
            <w:r>
              <w:rPr>
                <w:rFonts w:hint="eastAsia" w:cs="宋体"/>
                <w:color w:val="000000"/>
                <w:kern w:val="0"/>
                <w:sz w:val="22"/>
                <w:szCs w:val="22"/>
                <w:lang w:bidi="ar"/>
              </w:rPr>
              <w:t>2025-2026年度获得校一等奖学金、校优秀学生干部、校优秀工作人员、院优秀干事、院一封家书活动一等奖、八院联合脱口秀大赛二等奖、院文创作品大赛一等奖、词达人校二等奖、外研U社国二等奖、院暑期社会实践优秀小分队 、院暑期社会实践先进个人；2026-2027年度获得院“挑战杯”一等奖。</w:t>
            </w:r>
          </w:p>
        </w:tc>
      </w:tr>
      <w:tr w14:paraId="736A3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trPr>
        <w:tc>
          <w:tcPr>
            <w:tcW w:w="532" w:type="dxa"/>
            <w:vAlign w:val="center"/>
          </w:tcPr>
          <w:p w14:paraId="4A653991">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2</w:t>
            </w:r>
            <w:r>
              <w:rPr>
                <w:rFonts w:cs="宋体"/>
                <w:color w:val="000000"/>
                <w:kern w:val="0"/>
                <w:sz w:val="22"/>
                <w:szCs w:val="22"/>
                <w:lang w:bidi="ar"/>
              </w:rPr>
              <w:t>6</w:t>
            </w:r>
          </w:p>
        </w:tc>
        <w:tc>
          <w:tcPr>
            <w:tcW w:w="896" w:type="dxa"/>
            <w:vAlign w:val="center"/>
          </w:tcPr>
          <w:p w14:paraId="35253D50">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王玥</w:t>
            </w:r>
          </w:p>
        </w:tc>
        <w:tc>
          <w:tcPr>
            <w:tcW w:w="539" w:type="dxa"/>
            <w:vAlign w:val="center"/>
          </w:tcPr>
          <w:p w14:paraId="57757D38">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女</w:t>
            </w:r>
          </w:p>
        </w:tc>
        <w:tc>
          <w:tcPr>
            <w:tcW w:w="1009" w:type="dxa"/>
            <w:vAlign w:val="center"/>
          </w:tcPr>
          <w:p w14:paraId="5A93FE56">
            <w:pPr>
              <w:widowControl/>
              <w:jc w:val="center"/>
              <w:textAlignment w:val="center"/>
              <w:rPr>
                <w:color w:val="000000" w:themeColor="text1"/>
                <w14:textFill>
                  <w14:solidFill>
                    <w14:schemeClr w14:val="tx1"/>
                  </w14:solidFill>
                </w14:textFill>
              </w:rPr>
            </w:pPr>
            <w:r>
              <w:rPr>
                <w:color w:val="000000"/>
                <w:kern w:val="0"/>
                <w:sz w:val="22"/>
                <w:szCs w:val="22"/>
                <w:lang w:bidi="ar"/>
              </w:rPr>
              <w:t>2007</w:t>
            </w:r>
            <w:r>
              <w:rPr>
                <w:rFonts w:hint="eastAsia"/>
                <w:color w:val="000000"/>
                <w:kern w:val="0"/>
                <w:sz w:val="22"/>
                <w:szCs w:val="22"/>
                <w:lang w:bidi="ar"/>
              </w:rPr>
              <w:t>.</w:t>
            </w:r>
            <w:r>
              <w:rPr>
                <w:color w:val="000000"/>
                <w:kern w:val="0"/>
                <w:sz w:val="22"/>
                <w:szCs w:val="22"/>
                <w:lang w:bidi="ar"/>
              </w:rPr>
              <w:t>04</w:t>
            </w:r>
          </w:p>
        </w:tc>
        <w:tc>
          <w:tcPr>
            <w:tcW w:w="1080" w:type="dxa"/>
            <w:vAlign w:val="center"/>
          </w:tcPr>
          <w:p w14:paraId="6CEFA342">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数学师范251</w:t>
            </w:r>
          </w:p>
        </w:tc>
        <w:tc>
          <w:tcPr>
            <w:tcW w:w="1085" w:type="dxa"/>
            <w:vAlign w:val="center"/>
          </w:tcPr>
          <w:p w14:paraId="01B3C56F">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2025.10.15</w:t>
            </w:r>
          </w:p>
        </w:tc>
        <w:tc>
          <w:tcPr>
            <w:tcW w:w="1443" w:type="dxa"/>
            <w:vAlign w:val="center"/>
          </w:tcPr>
          <w:p w14:paraId="6CC42462">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现任班级团支书、团委组织部副部、自律委考勤部部长</w:t>
            </w:r>
          </w:p>
        </w:tc>
        <w:tc>
          <w:tcPr>
            <w:tcW w:w="702" w:type="dxa"/>
            <w:vAlign w:val="center"/>
          </w:tcPr>
          <w:p w14:paraId="1FB177CE">
            <w:pPr>
              <w:widowControl/>
              <w:jc w:val="center"/>
              <w:textAlignment w:val="center"/>
              <w:rPr>
                <w:rFonts w:cs="宋体"/>
                <w:color w:val="000000"/>
                <w:sz w:val="22"/>
                <w:szCs w:val="22"/>
              </w:rPr>
            </w:pPr>
            <w:r>
              <w:rPr>
                <w:rFonts w:hint="eastAsia" w:cs="宋体"/>
                <w:color w:val="000000"/>
                <w:kern w:val="0"/>
                <w:sz w:val="22"/>
                <w:szCs w:val="22"/>
                <w:lang w:bidi="ar"/>
              </w:rPr>
              <w:t>22/112</w:t>
            </w:r>
          </w:p>
        </w:tc>
        <w:tc>
          <w:tcPr>
            <w:tcW w:w="709" w:type="dxa"/>
            <w:vAlign w:val="center"/>
          </w:tcPr>
          <w:p w14:paraId="70BAB9E3">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18/112</w:t>
            </w:r>
          </w:p>
        </w:tc>
        <w:tc>
          <w:tcPr>
            <w:tcW w:w="570" w:type="dxa"/>
            <w:vAlign w:val="center"/>
          </w:tcPr>
          <w:p w14:paraId="17F652DA">
            <w:pPr>
              <w:widowControl/>
              <w:tabs>
                <w:tab w:val="left" w:pos="7560"/>
                <w:tab w:val="left" w:pos="7740"/>
              </w:tabs>
              <w:ind w:right="23"/>
              <w:jc w:val="center"/>
              <w:rPr>
                <w:color w:val="000000" w:themeColor="text1"/>
                <w14:textFill>
                  <w14:solidFill>
                    <w14:schemeClr w14:val="tx1"/>
                  </w14:solidFill>
                </w14:textFill>
              </w:rPr>
            </w:pPr>
          </w:p>
        </w:tc>
        <w:tc>
          <w:tcPr>
            <w:tcW w:w="708" w:type="dxa"/>
            <w:vAlign w:val="center"/>
          </w:tcPr>
          <w:p w14:paraId="73B883AE">
            <w:pPr>
              <w:widowControl/>
              <w:tabs>
                <w:tab w:val="left" w:pos="7560"/>
                <w:tab w:val="left" w:pos="7740"/>
              </w:tabs>
              <w:ind w:right="23"/>
              <w:jc w:val="center"/>
              <w:rPr>
                <w:color w:val="000000" w:themeColor="text1"/>
                <w14:textFill>
                  <w14:solidFill>
                    <w14:schemeClr w14:val="tx1"/>
                  </w14:solidFill>
                </w14:textFill>
              </w:rPr>
            </w:pPr>
          </w:p>
        </w:tc>
        <w:tc>
          <w:tcPr>
            <w:tcW w:w="570" w:type="dxa"/>
            <w:vAlign w:val="center"/>
          </w:tcPr>
          <w:p w14:paraId="7734B23C">
            <w:pPr>
              <w:widowControl/>
              <w:tabs>
                <w:tab w:val="left" w:pos="7560"/>
                <w:tab w:val="left" w:pos="7740"/>
              </w:tabs>
              <w:ind w:right="23"/>
              <w:jc w:val="center"/>
              <w:rPr>
                <w:color w:val="000000" w:themeColor="text1"/>
                <w14:textFill>
                  <w14:solidFill>
                    <w14:schemeClr w14:val="tx1"/>
                  </w14:solidFill>
                </w14:textFill>
              </w:rPr>
            </w:pPr>
          </w:p>
        </w:tc>
        <w:tc>
          <w:tcPr>
            <w:tcW w:w="709" w:type="dxa"/>
            <w:vAlign w:val="center"/>
          </w:tcPr>
          <w:p w14:paraId="6C15B663">
            <w:pPr>
              <w:widowControl/>
              <w:tabs>
                <w:tab w:val="left" w:pos="7560"/>
                <w:tab w:val="left" w:pos="7740"/>
              </w:tabs>
              <w:ind w:right="23"/>
              <w:jc w:val="center"/>
              <w:rPr>
                <w:color w:val="000000" w:themeColor="text1"/>
                <w14:textFill>
                  <w14:solidFill>
                    <w14:schemeClr w14:val="tx1"/>
                  </w14:solidFill>
                </w14:textFill>
              </w:rPr>
            </w:pPr>
          </w:p>
        </w:tc>
        <w:tc>
          <w:tcPr>
            <w:tcW w:w="425" w:type="dxa"/>
            <w:vAlign w:val="center"/>
          </w:tcPr>
          <w:p w14:paraId="565616FA">
            <w:pPr>
              <w:widowControl/>
              <w:tabs>
                <w:tab w:val="left" w:pos="7560"/>
                <w:tab w:val="left" w:pos="7740"/>
              </w:tabs>
              <w:ind w:right="23"/>
              <w:jc w:val="center"/>
              <w:rPr>
                <w:color w:val="000000" w:themeColor="text1"/>
                <w14:textFill>
                  <w14:solidFill>
                    <w14:schemeClr w14:val="tx1"/>
                  </w14:solidFill>
                </w14:textFill>
              </w:rPr>
            </w:pPr>
          </w:p>
        </w:tc>
        <w:tc>
          <w:tcPr>
            <w:tcW w:w="714" w:type="dxa"/>
            <w:vAlign w:val="center"/>
          </w:tcPr>
          <w:p w14:paraId="4CBA79DB">
            <w:pPr>
              <w:widowControl/>
              <w:tabs>
                <w:tab w:val="left" w:pos="7560"/>
                <w:tab w:val="left" w:pos="7740"/>
              </w:tabs>
              <w:ind w:right="23"/>
              <w:jc w:val="center"/>
              <w:rPr>
                <w:color w:val="000000" w:themeColor="text1"/>
                <w14:textFill>
                  <w14:solidFill>
                    <w14:schemeClr w14:val="tx1"/>
                  </w14:solidFill>
                </w14:textFill>
              </w:rPr>
            </w:pPr>
          </w:p>
        </w:tc>
        <w:tc>
          <w:tcPr>
            <w:tcW w:w="1053" w:type="dxa"/>
            <w:vAlign w:val="center"/>
          </w:tcPr>
          <w:p w14:paraId="0455162F">
            <w:pPr>
              <w:widowControl/>
              <w:jc w:val="center"/>
              <w:textAlignment w:val="center"/>
              <w:rPr>
                <w:color w:val="000000" w:themeColor="text1"/>
                <w14:textFill>
                  <w14:solidFill>
                    <w14:schemeClr w14:val="tx1"/>
                  </w14:solidFill>
                </w14:textFill>
              </w:rPr>
            </w:pPr>
            <w:r>
              <w:rPr>
                <w:color w:val="000000" w:themeColor="text1"/>
                <w14:textFill>
                  <w14:solidFill>
                    <w14:schemeClr w14:val="tx1"/>
                  </w14:solidFill>
                </w14:textFill>
              </w:rPr>
              <w:t>31</w:t>
            </w:r>
          </w:p>
        </w:tc>
        <w:tc>
          <w:tcPr>
            <w:tcW w:w="624" w:type="dxa"/>
            <w:vAlign w:val="center"/>
          </w:tcPr>
          <w:p w14:paraId="650D0FA7">
            <w:pPr>
              <w:widowControl/>
              <w:tabs>
                <w:tab w:val="left" w:pos="7560"/>
                <w:tab w:val="left" w:pos="7740"/>
              </w:tabs>
              <w:ind w:right="23"/>
              <w:jc w:val="center"/>
              <w:rPr>
                <w:color w:val="000000" w:themeColor="text1"/>
                <w14:textFill>
                  <w14:solidFill>
                    <w14:schemeClr w14:val="tx1"/>
                  </w14:solidFill>
                </w14:textFill>
              </w:rPr>
            </w:pPr>
            <w:r>
              <w:rPr>
                <w:color w:val="000000" w:themeColor="text1"/>
                <w14:textFill>
                  <w14:solidFill>
                    <w14:schemeClr w14:val="tx1"/>
                  </w14:solidFill>
                </w14:textFill>
              </w:rPr>
              <w:t>30</w:t>
            </w:r>
          </w:p>
        </w:tc>
        <w:tc>
          <w:tcPr>
            <w:tcW w:w="425" w:type="dxa"/>
            <w:vAlign w:val="center"/>
          </w:tcPr>
          <w:p w14:paraId="2063C22F">
            <w:pPr>
              <w:widowControl/>
              <w:tabs>
                <w:tab w:val="left" w:pos="7560"/>
                <w:tab w:val="left" w:pos="7740"/>
              </w:tabs>
              <w:ind w:right="23"/>
              <w:jc w:val="center"/>
              <w:rPr>
                <w:color w:val="000000" w:themeColor="text1"/>
                <w14:textFill>
                  <w14:solidFill>
                    <w14:schemeClr w14:val="tx1"/>
                  </w14:solidFill>
                </w14:textFill>
              </w:rPr>
            </w:pPr>
            <w:r>
              <w:rPr>
                <w:color w:val="000000" w:themeColor="text1"/>
                <w14:textFill>
                  <w14:solidFill>
                    <w14:schemeClr w14:val="tx1"/>
                  </w14:solidFill>
                </w14:textFill>
              </w:rPr>
              <w:t>0</w:t>
            </w:r>
          </w:p>
        </w:tc>
        <w:tc>
          <w:tcPr>
            <w:tcW w:w="426" w:type="dxa"/>
            <w:vAlign w:val="center"/>
          </w:tcPr>
          <w:p w14:paraId="4E866B5E">
            <w:pPr>
              <w:widowControl/>
              <w:tabs>
                <w:tab w:val="left" w:pos="7560"/>
                <w:tab w:val="left" w:pos="7740"/>
              </w:tabs>
              <w:ind w:right="23"/>
              <w:jc w:val="center"/>
              <w:rPr>
                <w:color w:val="000000" w:themeColor="text1"/>
                <w14:textFill>
                  <w14:solidFill>
                    <w14:schemeClr w14:val="tx1"/>
                  </w14:solidFill>
                </w14:textFill>
              </w:rPr>
            </w:pPr>
            <w:r>
              <w:rPr>
                <w:color w:val="000000" w:themeColor="text1"/>
                <w14:textFill>
                  <w14:solidFill>
                    <w14:schemeClr w14:val="tx1"/>
                  </w14:solidFill>
                </w14:textFill>
              </w:rPr>
              <w:t>1</w:t>
            </w:r>
          </w:p>
        </w:tc>
        <w:tc>
          <w:tcPr>
            <w:tcW w:w="2225" w:type="dxa"/>
            <w:vAlign w:val="center"/>
          </w:tcPr>
          <w:p w14:paraId="22769106">
            <w:pPr>
              <w:widowControl/>
              <w:jc w:val="left"/>
              <w:textAlignment w:val="center"/>
              <w:rPr>
                <w:color w:val="000000" w:themeColor="text1"/>
                <w14:textFill>
                  <w14:solidFill>
                    <w14:schemeClr w14:val="tx1"/>
                  </w14:solidFill>
                </w14:textFill>
              </w:rPr>
            </w:pPr>
            <w:r>
              <w:rPr>
                <w:rFonts w:hint="eastAsia" w:cs="宋体"/>
                <w:color w:val="000000"/>
                <w:kern w:val="0"/>
                <w:sz w:val="22"/>
                <w:szCs w:val="22"/>
                <w:lang w:bidi="ar"/>
              </w:rPr>
              <w:t>2025-2026年度获得团干部思政技能大比武二等奖、自管会优秀干事、校三等奖学金、团委优秀干事、“返家乡”先进个人、寒假21天打卡活动积极分子、新生宿舍文明契约大赛三等奖院暑期社会实践优秀小分队 、院暑期社会实践先进个人。</w:t>
            </w:r>
          </w:p>
        </w:tc>
      </w:tr>
      <w:tr w14:paraId="7ADE7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trPr>
        <w:tc>
          <w:tcPr>
            <w:tcW w:w="532" w:type="dxa"/>
            <w:vAlign w:val="center"/>
          </w:tcPr>
          <w:p w14:paraId="09EBD841">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2</w:t>
            </w:r>
            <w:r>
              <w:rPr>
                <w:rFonts w:cs="宋体"/>
                <w:color w:val="000000"/>
                <w:kern w:val="0"/>
                <w:sz w:val="22"/>
                <w:szCs w:val="22"/>
                <w:lang w:bidi="ar"/>
              </w:rPr>
              <w:t>7</w:t>
            </w:r>
          </w:p>
        </w:tc>
        <w:tc>
          <w:tcPr>
            <w:tcW w:w="896" w:type="dxa"/>
            <w:vAlign w:val="center"/>
          </w:tcPr>
          <w:p w14:paraId="30449BFA">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王雨霏</w:t>
            </w:r>
          </w:p>
        </w:tc>
        <w:tc>
          <w:tcPr>
            <w:tcW w:w="539" w:type="dxa"/>
            <w:vAlign w:val="center"/>
          </w:tcPr>
          <w:p w14:paraId="50C79284">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女</w:t>
            </w:r>
          </w:p>
        </w:tc>
        <w:tc>
          <w:tcPr>
            <w:tcW w:w="1009" w:type="dxa"/>
            <w:vAlign w:val="center"/>
          </w:tcPr>
          <w:p w14:paraId="323CC1CC">
            <w:pPr>
              <w:widowControl/>
              <w:jc w:val="center"/>
              <w:textAlignment w:val="center"/>
              <w:rPr>
                <w:color w:val="000000" w:themeColor="text1"/>
                <w14:textFill>
                  <w14:solidFill>
                    <w14:schemeClr w14:val="tx1"/>
                  </w14:solidFill>
                </w14:textFill>
              </w:rPr>
            </w:pPr>
            <w:r>
              <w:rPr>
                <w:color w:val="000000"/>
                <w:kern w:val="0"/>
                <w:sz w:val="22"/>
                <w:szCs w:val="22"/>
                <w:lang w:bidi="ar"/>
              </w:rPr>
              <w:t>2007</w:t>
            </w:r>
            <w:r>
              <w:rPr>
                <w:rFonts w:hint="eastAsia"/>
                <w:color w:val="000000"/>
                <w:kern w:val="0"/>
                <w:sz w:val="22"/>
                <w:szCs w:val="22"/>
                <w:lang w:bidi="ar"/>
              </w:rPr>
              <w:t>.</w:t>
            </w:r>
            <w:r>
              <w:rPr>
                <w:color w:val="000000"/>
                <w:kern w:val="0"/>
                <w:sz w:val="22"/>
                <w:szCs w:val="22"/>
                <w:lang w:bidi="ar"/>
              </w:rPr>
              <w:t>02</w:t>
            </w:r>
          </w:p>
        </w:tc>
        <w:tc>
          <w:tcPr>
            <w:tcW w:w="1080" w:type="dxa"/>
            <w:vAlign w:val="center"/>
          </w:tcPr>
          <w:p w14:paraId="7B26BCBC">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数学师范251</w:t>
            </w:r>
          </w:p>
        </w:tc>
        <w:tc>
          <w:tcPr>
            <w:tcW w:w="1085" w:type="dxa"/>
            <w:vAlign w:val="center"/>
          </w:tcPr>
          <w:p w14:paraId="35AA34B2">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2025.11.28</w:t>
            </w:r>
          </w:p>
        </w:tc>
        <w:tc>
          <w:tcPr>
            <w:tcW w:w="1443" w:type="dxa"/>
            <w:vAlign w:val="center"/>
          </w:tcPr>
          <w:p w14:paraId="6A4866BB">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现任班级副班长、院团委秘书工作部副部、院心协活动部部长</w:t>
            </w:r>
          </w:p>
        </w:tc>
        <w:tc>
          <w:tcPr>
            <w:tcW w:w="702" w:type="dxa"/>
            <w:vAlign w:val="center"/>
          </w:tcPr>
          <w:p w14:paraId="781E3396">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12/112</w:t>
            </w:r>
          </w:p>
        </w:tc>
        <w:tc>
          <w:tcPr>
            <w:tcW w:w="709" w:type="dxa"/>
            <w:vAlign w:val="center"/>
          </w:tcPr>
          <w:p w14:paraId="0D0B8D8E">
            <w:pPr>
              <w:widowControl/>
              <w:jc w:val="center"/>
              <w:textAlignment w:val="center"/>
              <w:rPr>
                <w:rFonts w:cs="宋体"/>
                <w:color w:val="000000"/>
                <w:sz w:val="22"/>
                <w:szCs w:val="22"/>
              </w:rPr>
            </w:pPr>
            <w:r>
              <w:rPr>
                <w:rFonts w:hint="eastAsia" w:cs="宋体"/>
                <w:color w:val="000000"/>
                <w:kern w:val="0"/>
                <w:sz w:val="22"/>
                <w:szCs w:val="22"/>
                <w:lang w:bidi="ar"/>
              </w:rPr>
              <w:t>7/112</w:t>
            </w:r>
          </w:p>
        </w:tc>
        <w:tc>
          <w:tcPr>
            <w:tcW w:w="570" w:type="dxa"/>
            <w:vAlign w:val="center"/>
          </w:tcPr>
          <w:p w14:paraId="296AF0E6">
            <w:pPr>
              <w:widowControl/>
              <w:tabs>
                <w:tab w:val="left" w:pos="7560"/>
                <w:tab w:val="left" w:pos="7740"/>
              </w:tabs>
              <w:ind w:right="23"/>
              <w:jc w:val="center"/>
              <w:rPr>
                <w:color w:val="000000" w:themeColor="text1"/>
                <w14:textFill>
                  <w14:solidFill>
                    <w14:schemeClr w14:val="tx1"/>
                  </w14:solidFill>
                </w14:textFill>
              </w:rPr>
            </w:pPr>
          </w:p>
        </w:tc>
        <w:tc>
          <w:tcPr>
            <w:tcW w:w="708" w:type="dxa"/>
            <w:vAlign w:val="center"/>
          </w:tcPr>
          <w:p w14:paraId="1899D94A">
            <w:pPr>
              <w:widowControl/>
              <w:tabs>
                <w:tab w:val="left" w:pos="7560"/>
                <w:tab w:val="left" w:pos="7740"/>
              </w:tabs>
              <w:ind w:right="23"/>
              <w:jc w:val="center"/>
              <w:rPr>
                <w:color w:val="000000" w:themeColor="text1"/>
                <w14:textFill>
                  <w14:solidFill>
                    <w14:schemeClr w14:val="tx1"/>
                  </w14:solidFill>
                </w14:textFill>
              </w:rPr>
            </w:pPr>
          </w:p>
        </w:tc>
        <w:tc>
          <w:tcPr>
            <w:tcW w:w="570" w:type="dxa"/>
            <w:vAlign w:val="center"/>
          </w:tcPr>
          <w:p w14:paraId="3857488F">
            <w:pPr>
              <w:widowControl/>
              <w:tabs>
                <w:tab w:val="left" w:pos="7560"/>
                <w:tab w:val="left" w:pos="7740"/>
              </w:tabs>
              <w:ind w:right="23"/>
              <w:jc w:val="center"/>
              <w:rPr>
                <w:color w:val="000000" w:themeColor="text1"/>
                <w14:textFill>
                  <w14:solidFill>
                    <w14:schemeClr w14:val="tx1"/>
                  </w14:solidFill>
                </w14:textFill>
              </w:rPr>
            </w:pPr>
          </w:p>
        </w:tc>
        <w:tc>
          <w:tcPr>
            <w:tcW w:w="709" w:type="dxa"/>
            <w:vAlign w:val="center"/>
          </w:tcPr>
          <w:p w14:paraId="3B24C559">
            <w:pPr>
              <w:widowControl/>
              <w:tabs>
                <w:tab w:val="left" w:pos="7560"/>
                <w:tab w:val="left" w:pos="7740"/>
              </w:tabs>
              <w:ind w:right="23"/>
              <w:jc w:val="center"/>
              <w:rPr>
                <w:color w:val="000000" w:themeColor="text1"/>
                <w14:textFill>
                  <w14:solidFill>
                    <w14:schemeClr w14:val="tx1"/>
                  </w14:solidFill>
                </w14:textFill>
              </w:rPr>
            </w:pPr>
          </w:p>
        </w:tc>
        <w:tc>
          <w:tcPr>
            <w:tcW w:w="425" w:type="dxa"/>
            <w:vAlign w:val="center"/>
          </w:tcPr>
          <w:p w14:paraId="08D43CB0">
            <w:pPr>
              <w:widowControl/>
              <w:tabs>
                <w:tab w:val="left" w:pos="7560"/>
                <w:tab w:val="left" w:pos="7740"/>
              </w:tabs>
              <w:ind w:right="23"/>
              <w:jc w:val="center"/>
              <w:rPr>
                <w:color w:val="000000" w:themeColor="text1"/>
                <w14:textFill>
                  <w14:solidFill>
                    <w14:schemeClr w14:val="tx1"/>
                  </w14:solidFill>
                </w14:textFill>
              </w:rPr>
            </w:pPr>
          </w:p>
        </w:tc>
        <w:tc>
          <w:tcPr>
            <w:tcW w:w="714" w:type="dxa"/>
            <w:vAlign w:val="center"/>
          </w:tcPr>
          <w:p w14:paraId="1D1BF503">
            <w:pPr>
              <w:widowControl/>
              <w:tabs>
                <w:tab w:val="left" w:pos="7560"/>
                <w:tab w:val="left" w:pos="7740"/>
              </w:tabs>
              <w:ind w:right="23"/>
              <w:jc w:val="center"/>
              <w:rPr>
                <w:color w:val="000000" w:themeColor="text1"/>
                <w14:textFill>
                  <w14:solidFill>
                    <w14:schemeClr w14:val="tx1"/>
                  </w14:solidFill>
                </w14:textFill>
              </w:rPr>
            </w:pPr>
          </w:p>
        </w:tc>
        <w:tc>
          <w:tcPr>
            <w:tcW w:w="1053" w:type="dxa"/>
            <w:vAlign w:val="center"/>
          </w:tcPr>
          <w:p w14:paraId="379C90A5">
            <w:pPr>
              <w:widowControl/>
              <w:jc w:val="center"/>
              <w:textAlignment w:val="center"/>
              <w:rPr>
                <w:color w:val="000000" w:themeColor="text1"/>
                <w14:textFill>
                  <w14:solidFill>
                    <w14:schemeClr w14:val="tx1"/>
                  </w14:solidFill>
                </w14:textFill>
              </w:rPr>
            </w:pPr>
            <w:r>
              <w:rPr>
                <w:color w:val="000000" w:themeColor="text1"/>
                <w14:textFill>
                  <w14:solidFill>
                    <w14:schemeClr w14:val="tx1"/>
                  </w14:solidFill>
                </w14:textFill>
              </w:rPr>
              <w:t>31</w:t>
            </w:r>
          </w:p>
        </w:tc>
        <w:tc>
          <w:tcPr>
            <w:tcW w:w="624" w:type="dxa"/>
            <w:vAlign w:val="center"/>
          </w:tcPr>
          <w:p w14:paraId="7C4DAE63">
            <w:pPr>
              <w:widowControl/>
              <w:tabs>
                <w:tab w:val="left" w:pos="7560"/>
                <w:tab w:val="left" w:pos="7740"/>
              </w:tabs>
              <w:ind w:right="23"/>
              <w:jc w:val="center"/>
              <w:rPr>
                <w:color w:val="000000" w:themeColor="text1"/>
                <w14:textFill>
                  <w14:solidFill>
                    <w14:schemeClr w14:val="tx1"/>
                  </w14:solidFill>
                </w14:textFill>
              </w:rPr>
            </w:pPr>
            <w:r>
              <w:rPr>
                <w:color w:val="000000" w:themeColor="text1"/>
                <w14:textFill>
                  <w14:solidFill>
                    <w14:schemeClr w14:val="tx1"/>
                  </w14:solidFill>
                </w14:textFill>
              </w:rPr>
              <w:t>30</w:t>
            </w:r>
          </w:p>
        </w:tc>
        <w:tc>
          <w:tcPr>
            <w:tcW w:w="425" w:type="dxa"/>
            <w:vAlign w:val="center"/>
          </w:tcPr>
          <w:p w14:paraId="30BFD3AE">
            <w:pPr>
              <w:widowControl/>
              <w:tabs>
                <w:tab w:val="left" w:pos="7560"/>
                <w:tab w:val="left" w:pos="7740"/>
              </w:tabs>
              <w:ind w:right="23"/>
              <w:jc w:val="center"/>
              <w:rPr>
                <w:color w:val="000000" w:themeColor="text1"/>
                <w14:textFill>
                  <w14:solidFill>
                    <w14:schemeClr w14:val="tx1"/>
                  </w14:solidFill>
                </w14:textFill>
              </w:rPr>
            </w:pPr>
            <w:r>
              <w:rPr>
                <w:color w:val="000000" w:themeColor="text1"/>
                <w14:textFill>
                  <w14:solidFill>
                    <w14:schemeClr w14:val="tx1"/>
                  </w14:solidFill>
                </w14:textFill>
              </w:rPr>
              <w:t>0</w:t>
            </w:r>
          </w:p>
        </w:tc>
        <w:tc>
          <w:tcPr>
            <w:tcW w:w="426" w:type="dxa"/>
            <w:vAlign w:val="center"/>
          </w:tcPr>
          <w:p w14:paraId="10A53532">
            <w:pPr>
              <w:widowControl/>
              <w:tabs>
                <w:tab w:val="left" w:pos="7560"/>
                <w:tab w:val="left" w:pos="7740"/>
              </w:tabs>
              <w:ind w:right="23"/>
              <w:jc w:val="center"/>
              <w:rPr>
                <w:color w:val="000000" w:themeColor="text1"/>
                <w14:textFill>
                  <w14:solidFill>
                    <w14:schemeClr w14:val="tx1"/>
                  </w14:solidFill>
                </w14:textFill>
              </w:rPr>
            </w:pPr>
            <w:r>
              <w:rPr>
                <w:color w:val="000000" w:themeColor="text1"/>
                <w14:textFill>
                  <w14:solidFill>
                    <w14:schemeClr w14:val="tx1"/>
                  </w14:solidFill>
                </w14:textFill>
              </w:rPr>
              <w:t>1</w:t>
            </w:r>
          </w:p>
        </w:tc>
        <w:tc>
          <w:tcPr>
            <w:tcW w:w="2225" w:type="dxa"/>
            <w:vAlign w:val="center"/>
          </w:tcPr>
          <w:p w14:paraId="3932388F">
            <w:pPr>
              <w:widowControl/>
              <w:textAlignment w:val="center"/>
              <w:rPr>
                <w:color w:val="000000" w:themeColor="text1"/>
                <w14:textFill>
                  <w14:solidFill>
                    <w14:schemeClr w14:val="tx1"/>
                  </w14:solidFill>
                </w14:textFill>
              </w:rPr>
            </w:pPr>
            <w:r>
              <w:rPr>
                <w:rFonts w:hint="eastAsia" w:cs="宋体"/>
                <w:color w:val="000000"/>
                <w:kern w:val="0"/>
                <w:sz w:val="22"/>
                <w:szCs w:val="22"/>
                <w:lang w:bidi="ar"/>
              </w:rPr>
              <w:t xml:space="preserve">2025-2026年度获得全国大学生英语翻译大赛省级二等奖、院主持人大赛二等奖、七院联合演讲比赛二等奖、全国大学生统计建模大赛省级三等奖、院“笔墨抒诚信 丹青绘初心”二等奖、校“领航青年”数学竞赛三等奖、数学建模大赛校三等奖、院“墨韵庆华诞 笔墨绘家国情”一等奖、优秀心协干事、院寒假“返家乡”社会实践先进个人、苏州市“返家乡”优秀大学生代表、海外访学项目奖学金、校二等奖学金。              </w:t>
            </w:r>
          </w:p>
        </w:tc>
      </w:tr>
      <w:tr w14:paraId="79053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trPr>
        <w:tc>
          <w:tcPr>
            <w:tcW w:w="532" w:type="dxa"/>
            <w:vAlign w:val="center"/>
          </w:tcPr>
          <w:p w14:paraId="6FEF8C96">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2</w:t>
            </w:r>
            <w:r>
              <w:rPr>
                <w:rFonts w:cs="宋体"/>
                <w:color w:val="000000"/>
                <w:kern w:val="0"/>
                <w:sz w:val="22"/>
                <w:szCs w:val="22"/>
                <w:lang w:bidi="ar"/>
              </w:rPr>
              <w:t>8</w:t>
            </w:r>
          </w:p>
        </w:tc>
        <w:tc>
          <w:tcPr>
            <w:tcW w:w="896" w:type="dxa"/>
            <w:vAlign w:val="center"/>
          </w:tcPr>
          <w:p w14:paraId="77630129">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权诗童</w:t>
            </w:r>
          </w:p>
        </w:tc>
        <w:tc>
          <w:tcPr>
            <w:tcW w:w="539" w:type="dxa"/>
            <w:vAlign w:val="center"/>
          </w:tcPr>
          <w:p w14:paraId="03B77C9E">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女</w:t>
            </w:r>
          </w:p>
        </w:tc>
        <w:tc>
          <w:tcPr>
            <w:tcW w:w="1009" w:type="dxa"/>
            <w:vAlign w:val="center"/>
          </w:tcPr>
          <w:p w14:paraId="297A5A70">
            <w:pPr>
              <w:widowControl/>
              <w:jc w:val="center"/>
              <w:textAlignment w:val="center"/>
              <w:rPr>
                <w:color w:val="000000" w:themeColor="text1"/>
                <w14:textFill>
                  <w14:solidFill>
                    <w14:schemeClr w14:val="tx1"/>
                  </w14:solidFill>
                </w14:textFill>
              </w:rPr>
            </w:pPr>
            <w:r>
              <w:rPr>
                <w:color w:val="000000"/>
                <w:kern w:val="0"/>
                <w:sz w:val="22"/>
                <w:szCs w:val="22"/>
                <w:lang w:bidi="ar"/>
              </w:rPr>
              <w:t>2007</w:t>
            </w:r>
            <w:r>
              <w:rPr>
                <w:rFonts w:hint="eastAsia"/>
                <w:color w:val="000000"/>
                <w:kern w:val="0"/>
                <w:sz w:val="22"/>
                <w:szCs w:val="22"/>
                <w:lang w:bidi="ar"/>
              </w:rPr>
              <w:t>.</w:t>
            </w:r>
            <w:r>
              <w:rPr>
                <w:color w:val="000000"/>
                <w:kern w:val="0"/>
                <w:sz w:val="22"/>
                <w:szCs w:val="22"/>
                <w:lang w:bidi="ar"/>
              </w:rPr>
              <w:t>03</w:t>
            </w:r>
          </w:p>
        </w:tc>
        <w:tc>
          <w:tcPr>
            <w:tcW w:w="1080" w:type="dxa"/>
            <w:vAlign w:val="center"/>
          </w:tcPr>
          <w:p w14:paraId="3DA0B3CD">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数学师范251</w:t>
            </w:r>
          </w:p>
        </w:tc>
        <w:tc>
          <w:tcPr>
            <w:tcW w:w="1085" w:type="dxa"/>
            <w:vAlign w:val="center"/>
          </w:tcPr>
          <w:p w14:paraId="06D59F3A">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2025.11.</w:t>
            </w:r>
            <w:r>
              <w:rPr>
                <w:rFonts w:cs="宋体"/>
                <w:color w:val="000000"/>
                <w:kern w:val="0"/>
                <w:sz w:val="22"/>
                <w:szCs w:val="22"/>
                <w:lang w:bidi="ar"/>
              </w:rPr>
              <w:t>24</w:t>
            </w:r>
          </w:p>
        </w:tc>
        <w:tc>
          <w:tcPr>
            <w:tcW w:w="1443" w:type="dxa"/>
            <w:vAlign w:val="center"/>
          </w:tcPr>
          <w:p w14:paraId="38F4AB23">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现任院就创协秘书部副部长、院团委学生会新媒体部副部长</w:t>
            </w:r>
          </w:p>
        </w:tc>
        <w:tc>
          <w:tcPr>
            <w:tcW w:w="702" w:type="dxa"/>
            <w:vAlign w:val="center"/>
          </w:tcPr>
          <w:p w14:paraId="361E89A2">
            <w:pPr>
              <w:widowControl/>
              <w:jc w:val="center"/>
              <w:textAlignment w:val="center"/>
              <w:rPr>
                <w:rFonts w:cs="宋体"/>
                <w:color w:val="000000"/>
                <w:sz w:val="22"/>
                <w:szCs w:val="22"/>
              </w:rPr>
            </w:pPr>
            <w:r>
              <w:rPr>
                <w:rFonts w:hint="eastAsia" w:cs="宋体"/>
                <w:color w:val="000000"/>
                <w:kern w:val="0"/>
                <w:sz w:val="22"/>
                <w:szCs w:val="22"/>
                <w:lang w:bidi="ar"/>
              </w:rPr>
              <w:t>6/112</w:t>
            </w:r>
          </w:p>
        </w:tc>
        <w:tc>
          <w:tcPr>
            <w:tcW w:w="709" w:type="dxa"/>
            <w:vAlign w:val="center"/>
          </w:tcPr>
          <w:p w14:paraId="39DA426A">
            <w:pPr>
              <w:widowControl/>
              <w:jc w:val="center"/>
              <w:textAlignment w:val="center"/>
              <w:rPr>
                <w:rFonts w:cs="宋体"/>
                <w:color w:val="000000"/>
                <w:sz w:val="22"/>
                <w:szCs w:val="22"/>
              </w:rPr>
            </w:pPr>
            <w:r>
              <w:rPr>
                <w:rFonts w:hint="eastAsia" w:cs="宋体"/>
                <w:color w:val="000000"/>
                <w:kern w:val="0"/>
                <w:sz w:val="22"/>
                <w:szCs w:val="22"/>
                <w:lang w:bidi="ar"/>
              </w:rPr>
              <w:t>6/112</w:t>
            </w:r>
          </w:p>
        </w:tc>
        <w:tc>
          <w:tcPr>
            <w:tcW w:w="570" w:type="dxa"/>
            <w:vAlign w:val="center"/>
          </w:tcPr>
          <w:p w14:paraId="5EFEF47B">
            <w:pPr>
              <w:widowControl/>
              <w:tabs>
                <w:tab w:val="left" w:pos="7560"/>
                <w:tab w:val="left" w:pos="7740"/>
              </w:tabs>
              <w:ind w:right="23"/>
              <w:jc w:val="center"/>
              <w:rPr>
                <w:color w:val="000000" w:themeColor="text1"/>
                <w14:textFill>
                  <w14:solidFill>
                    <w14:schemeClr w14:val="tx1"/>
                  </w14:solidFill>
                </w14:textFill>
              </w:rPr>
            </w:pPr>
          </w:p>
        </w:tc>
        <w:tc>
          <w:tcPr>
            <w:tcW w:w="708" w:type="dxa"/>
            <w:vAlign w:val="center"/>
          </w:tcPr>
          <w:p w14:paraId="3EDB3045">
            <w:pPr>
              <w:widowControl/>
              <w:tabs>
                <w:tab w:val="left" w:pos="7560"/>
                <w:tab w:val="left" w:pos="7740"/>
              </w:tabs>
              <w:ind w:right="23"/>
              <w:jc w:val="center"/>
              <w:rPr>
                <w:color w:val="000000" w:themeColor="text1"/>
                <w14:textFill>
                  <w14:solidFill>
                    <w14:schemeClr w14:val="tx1"/>
                  </w14:solidFill>
                </w14:textFill>
              </w:rPr>
            </w:pPr>
          </w:p>
        </w:tc>
        <w:tc>
          <w:tcPr>
            <w:tcW w:w="570" w:type="dxa"/>
            <w:vAlign w:val="center"/>
          </w:tcPr>
          <w:p w14:paraId="3E6AF3E9">
            <w:pPr>
              <w:widowControl/>
              <w:tabs>
                <w:tab w:val="left" w:pos="7560"/>
                <w:tab w:val="left" w:pos="7740"/>
              </w:tabs>
              <w:ind w:right="23"/>
              <w:jc w:val="center"/>
              <w:rPr>
                <w:color w:val="000000" w:themeColor="text1"/>
                <w14:textFill>
                  <w14:solidFill>
                    <w14:schemeClr w14:val="tx1"/>
                  </w14:solidFill>
                </w14:textFill>
              </w:rPr>
            </w:pPr>
          </w:p>
        </w:tc>
        <w:tc>
          <w:tcPr>
            <w:tcW w:w="709" w:type="dxa"/>
            <w:vAlign w:val="center"/>
          </w:tcPr>
          <w:p w14:paraId="4B2C57B1">
            <w:pPr>
              <w:widowControl/>
              <w:tabs>
                <w:tab w:val="left" w:pos="7560"/>
                <w:tab w:val="left" w:pos="7740"/>
              </w:tabs>
              <w:ind w:right="23"/>
              <w:jc w:val="center"/>
              <w:rPr>
                <w:color w:val="000000" w:themeColor="text1"/>
                <w14:textFill>
                  <w14:solidFill>
                    <w14:schemeClr w14:val="tx1"/>
                  </w14:solidFill>
                </w14:textFill>
              </w:rPr>
            </w:pPr>
          </w:p>
        </w:tc>
        <w:tc>
          <w:tcPr>
            <w:tcW w:w="425" w:type="dxa"/>
            <w:vAlign w:val="center"/>
          </w:tcPr>
          <w:p w14:paraId="24C3B340">
            <w:pPr>
              <w:widowControl/>
              <w:tabs>
                <w:tab w:val="left" w:pos="7560"/>
                <w:tab w:val="left" w:pos="7740"/>
              </w:tabs>
              <w:ind w:right="23"/>
              <w:jc w:val="center"/>
              <w:rPr>
                <w:color w:val="000000" w:themeColor="text1"/>
                <w14:textFill>
                  <w14:solidFill>
                    <w14:schemeClr w14:val="tx1"/>
                  </w14:solidFill>
                </w14:textFill>
              </w:rPr>
            </w:pPr>
          </w:p>
        </w:tc>
        <w:tc>
          <w:tcPr>
            <w:tcW w:w="714" w:type="dxa"/>
            <w:vAlign w:val="center"/>
          </w:tcPr>
          <w:p w14:paraId="7F0705DB">
            <w:pPr>
              <w:widowControl/>
              <w:tabs>
                <w:tab w:val="left" w:pos="7560"/>
                <w:tab w:val="left" w:pos="7740"/>
              </w:tabs>
              <w:ind w:right="23"/>
              <w:jc w:val="center"/>
              <w:rPr>
                <w:color w:val="000000" w:themeColor="text1"/>
                <w14:textFill>
                  <w14:solidFill>
                    <w14:schemeClr w14:val="tx1"/>
                  </w14:solidFill>
                </w14:textFill>
              </w:rPr>
            </w:pPr>
          </w:p>
        </w:tc>
        <w:tc>
          <w:tcPr>
            <w:tcW w:w="1053" w:type="dxa"/>
            <w:vAlign w:val="center"/>
          </w:tcPr>
          <w:p w14:paraId="44C9CCE6">
            <w:pPr>
              <w:widowControl/>
              <w:jc w:val="center"/>
              <w:textAlignment w:val="center"/>
              <w:rPr>
                <w:color w:val="000000" w:themeColor="text1"/>
                <w14:textFill>
                  <w14:solidFill>
                    <w14:schemeClr w14:val="tx1"/>
                  </w14:solidFill>
                </w14:textFill>
              </w:rPr>
            </w:pPr>
            <w:r>
              <w:rPr>
                <w:color w:val="000000" w:themeColor="text1"/>
                <w14:textFill>
                  <w14:solidFill>
                    <w14:schemeClr w14:val="tx1"/>
                  </w14:solidFill>
                </w14:textFill>
              </w:rPr>
              <w:t>31</w:t>
            </w:r>
          </w:p>
        </w:tc>
        <w:tc>
          <w:tcPr>
            <w:tcW w:w="624" w:type="dxa"/>
            <w:vAlign w:val="center"/>
          </w:tcPr>
          <w:p w14:paraId="6CADBCF1">
            <w:pPr>
              <w:widowControl/>
              <w:tabs>
                <w:tab w:val="left" w:pos="7560"/>
                <w:tab w:val="left" w:pos="7740"/>
              </w:tabs>
              <w:ind w:right="23"/>
              <w:jc w:val="center"/>
              <w:rPr>
                <w:color w:val="000000" w:themeColor="text1"/>
                <w14:textFill>
                  <w14:solidFill>
                    <w14:schemeClr w14:val="tx1"/>
                  </w14:solidFill>
                </w14:textFill>
              </w:rPr>
            </w:pPr>
            <w:r>
              <w:rPr>
                <w:color w:val="000000" w:themeColor="text1"/>
                <w14:textFill>
                  <w14:solidFill>
                    <w14:schemeClr w14:val="tx1"/>
                  </w14:solidFill>
                </w14:textFill>
              </w:rPr>
              <w:t>30</w:t>
            </w:r>
          </w:p>
        </w:tc>
        <w:tc>
          <w:tcPr>
            <w:tcW w:w="425" w:type="dxa"/>
            <w:vAlign w:val="center"/>
          </w:tcPr>
          <w:p w14:paraId="1E832529">
            <w:pPr>
              <w:widowControl/>
              <w:tabs>
                <w:tab w:val="left" w:pos="7560"/>
                <w:tab w:val="left" w:pos="7740"/>
              </w:tabs>
              <w:ind w:right="23"/>
              <w:jc w:val="center"/>
              <w:rPr>
                <w:color w:val="000000" w:themeColor="text1"/>
                <w14:textFill>
                  <w14:solidFill>
                    <w14:schemeClr w14:val="tx1"/>
                  </w14:solidFill>
                </w14:textFill>
              </w:rPr>
            </w:pPr>
            <w:r>
              <w:rPr>
                <w:color w:val="000000" w:themeColor="text1"/>
                <w14:textFill>
                  <w14:solidFill>
                    <w14:schemeClr w14:val="tx1"/>
                  </w14:solidFill>
                </w14:textFill>
              </w:rPr>
              <w:t>0</w:t>
            </w:r>
          </w:p>
        </w:tc>
        <w:tc>
          <w:tcPr>
            <w:tcW w:w="426" w:type="dxa"/>
            <w:vAlign w:val="center"/>
          </w:tcPr>
          <w:p w14:paraId="412E0F61">
            <w:pPr>
              <w:widowControl/>
              <w:tabs>
                <w:tab w:val="left" w:pos="7560"/>
                <w:tab w:val="left" w:pos="7740"/>
              </w:tabs>
              <w:ind w:right="23"/>
              <w:jc w:val="center"/>
              <w:rPr>
                <w:color w:val="000000" w:themeColor="text1"/>
                <w14:textFill>
                  <w14:solidFill>
                    <w14:schemeClr w14:val="tx1"/>
                  </w14:solidFill>
                </w14:textFill>
              </w:rPr>
            </w:pPr>
            <w:r>
              <w:rPr>
                <w:color w:val="000000" w:themeColor="text1"/>
                <w14:textFill>
                  <w14:solidFill>
                    <w14:schemeClr w14:val="tx1"/>
                  </w14:solidFill>
                </w14:textFill>
              </w:rPr>
              <w:t>1</w:t>
            </w:r>
          </w:p>
        </w:tc>
        <w:tc>
          <w:tcPr>
            <w:tcW w:w="2225" w:type="dxa"/>
            <w:vAlign w:val="center"/>
          </w:tcPr>
          <w:p w14:paraId="7A47069E">
            <w:pPr>
              <w:widowControl/>
              <w:jc w:val="left"/>
              <w:textAlignment w:val="center"/>
              <w:rPr>
                <w:color w:val="000000" w:themeColor="text1"/>
                <w14:textFill>
                  <w14:solidFill>
                    <w14:schemeClr w14:val="tx1"/>
                  </w14:solidFill>
                </w14:textFill>
              </w:rPr>
            </w:pPr>
            <w:r>
              <w:rPr>
                <w:rFonts w:hint="eastAsia" w:cs="宋体"/>
                <w:color w:val="000000"/>
                <w:kern w:val="0"/>
                <w:sz w:val="22"/>
                <w:szCs w:val="22"/>
                <w:lang w:bidi="ar"/>
              </w:rPr>
              <w:t>2025-2026年度获得校二等奖学金、校优秀学生干部、校第二届数学文化节三等奖、校创新大赛团队三等奖、院暑期社会实践优秀小分队团队一等奖、院暑期社会实践优秀调研报告团队三等奖、院暑期社会实践先进个人、校“一纸契约，一室同心”新生宿舍文明契约大赛团队三等奖、院新生文明宿舍契约大赛团队一等奖、校学霸宿舍风采评比活动团队优秀奖、院学霸宿舍称号、校级文明宿舍；2026-2027年度获得院第二十届“挑战杯”团体二等奖。</w:t>
            </w:r>
          </w:p>
        </w:tc>
      </w:tr>
      <w:tr w14:paraId="40AA7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trPr>
        <w:tc>
          <w:tcPr>
            <w:tcW w:w="532" w:type="dxa"/>
            <w:vAlign w:val="center"/>
          </w:tcPr>
          <w:p w14:paraId="70BF64C5">
            <w:pPr>
              <w:widowControl/>
              <w:jc w:val="center"/>
              <w:textAlignment w:val="center"/>
              <w:rPr>
                <w:color w:val="000000" w:themeColor="text1"/>
                <w14:textFill>
                  <w14:solidFill>
                    <w14:schemeClr w14:val="tx1"/>
                  </w14:solidFill>
                </w14:textFill>
              </w:rPr>
            </w:pPr>
            <w:bookmarkStart w:id="0" w:name="_Hlk243085721"/>
            <w:r>
              <w:rPr>
                <w:rFonts w:cs="宋体"/>
                <w:color w:val="000000"/>
                <w:kern w:val="0"/>
                <w:sz w:val="22"/>
                <w:szCs w:val="22"/>
                <w:lang w:bidi="ar"/>
              </w:rPr>
              <w:t>29</w:t>
            </w:r>
          </w:p>
        </w:tc>
        <w:tc>
          <w:tcPr>
            <w:tcW w:w="896" w:type="dxa"/>
            <w:vAlign w:val="center"/>
          </w:tcPr>
          <w:p w14:paraId="7BD6BAE0">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张梦书</w:t>
            </w:r>
          </w:p>
        </w:tc>
        <w:tc>
          <w:tcPr>
            <w:tcW w:w="539" w:type="dxa"/>
            <w:vAlign w:val="center"/>
          </w:tcPr>
          <w:p w14:paraId="2C411D66">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女</w:t>
            </w:r>
          </w:p>
        </w:tc>
        <w:tc>
          <w:tcPr>
            <w:tcW w:w="1009" w:type="dxa"/>
            <w:vAlign w:val="center"/>
          </w:tcPr>
          <w:p w14:paraId="042D79F3">
            <w:pPr>
              <w:widowControl/>
              <w:jc w:val="center"/>
              <w:textAlignment w:val="center"/>
              <w:rPr>
                <w:color w:val="000000" w:themeColor="text1"/>
                <w14:textFill>
                  <w14:solidFill>
                    <w14:schemeClr w14:val="tx1"/>
                  </w14:solidFill>
                </w14:textFill>
              </w:rPr>
            </w:pPr>
            <w:r>
              <w:rPr>
                <w:color w:val="000000"/>
                <w:kern w:val="0"/>
                <w:sz w:val="22"/>
                <w:szCs w:val="22"/>
                <w:lang w:bidi="ar"/>
              </w:rPr>
              <w:t>2006</w:t>
            </w:r>
            <w:r>
              <w:rPr>
                <w:rFonts w:hint="eastAsia"/>
                <w:color w:val="000000"/>
                <w:kern w:val="0"/>
                <w:sz w:val="22"/>
                <w:szCs w:val="22"/>
                <w:lang w:bidi="ar"/>
              </w:rPr>
              <w:t>.</w:t>
            </w:r>
            <w:r>
              <w:rPr>
                <w:color w:val="000000"/>
                <w:kern w:val="0"/>
                <w:sz w:val="22"/>
                <w:szCs w:val="22"/>
                <w:lang w:bidi="ar"/>
              </w:rPr>
              <w:t>04</w:t>
            </w:r>
          </w:p>
        </w:tc>
        <w:tc>
          <w:tcPr>
            <w:tcW w:w="1080" w:type="dxa"/>
            <w:vAlign w:val="center"/>
          </w:tcPr>
          <w:p w14:paraId="78F01441">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数学师范252</w:t>
            </w:r>
          </w:p>
        </w:tc>
        <w:tc>
          <w:tcPr>
            <w:tcW w:w="1085" w:type="dxa"/>
            <w:vAlign w:val="center"/>
          </w:tcPr>
          <w:p w14:paraId="67D3D176">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2025.11.25</w:t>
            </w:r>
          </w:p>
        </w:tc>
        <w:tc>
          <w:tcPr>
            <w:tcW w:w="1443" w:type="dxa"/>
            <w:vAlign w:val="center"/>
          </w:tcPr>
          <w:p w14:paraId="3EA8E197">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现任班级组织委员、学生会生活服务部副部长</w:t>
            </w:r>
          </w:p>
        </w:tc>
        <w:tc>
          <w:tcPr>
            <w:tcW w:w="702" w:type="dxa"/>
            <w:vAlign w:val="center"/>
          </w:tcPr>
          <w:p w14:paraId="3E74D745">
            <w:pPr>
              <w:widowControl/>
              <w:jc w:val="center"/>
              <w:textAlignment w:val="center"/>
              <w:rPr>
                <w:rFonts w:cs="宋体"/>
                <w:color w:val="000000"/>
                <w:sz w:val="22"/>
                <w:szCs w:val="22"/>
              </w:rPr>
            </w:pPr>
            <w:r>
              <w:rPr>
                <w:rFonts w:hint="eastAsia" w:cs="宋体"/>
                <w:color w:val="000000"/>
                <w:kern w:val="0"/>
                <w:sz w:val="22"/>
                <w:szCs w:val="22"/>
                <w:lang w:bidi="ar"/>
              </w:rPr>
              <w:t>11/112</w:t>
            </w:r>
          </w:p>
        </w:tc>
        <w:tc>
          <w:tcPr>
            <w:tcW w:w="709" w:type="dxa"/>
            <w:vAlign w:val="center"/>
          </w:tcPr>
          <w:p w14:paraId="1DA2F7F9">
            <w:pPr>
              <w:widowControl/>
              <w:jc w:val="center"/>
              <w:textAlignment w:val="center"/>
              <w:rPr>
                <w:rFonts w:cs="宋体"/>
                <w:color w:val="000000"/>
                <w:sz w:val="22"/>
                <w:szCs w:val="22"/>
              </w:rPr>
            </w:pPr>
            <w:r>
              <w:rPr>
                <w:rFonts w:hint="eastAsia" w:cs="宋体"/>
                <w:color w:val="000000"/>
                <w:kern w:val="0"/>
                <w:sz w:val="22"/>
                <w:szCs w:val="22"/>
                <w:lang w:bidi="ar"/>
              </w:rPr>
              <w:t>13/112</w:t>
            </w:r>
          </w:p>
        </w:tc>
        <w:tc>
          <w:tcPr>
            <w:tcW w:w="570" w:type="dxa"/>
            <w:vAlign w:val="center"/>
          </w:tcPr>
          <w:p w14:paraId="44957E0B">
            <w:pPr>
              <w:widowControl/>
              <w:tabs>
                <w:tab w:val="left" w:pos="7560"/>
                <w:tab w:val="left" w:pos="7740"/>
              </w:tabs>
              <w:ind w:right="23"/>
              <w:jc w:val="center"/>
              <w:rPr>
                <w:color w:val="000000" w:themeColor="text1"/>
                <w14:textFill>
                  <w14:solidFill>
                    <w14:schemeClr w14:val="tx1"/>
                  </w14:solidFill>
                </w14:textFill>
              </w:rPr>
            </w:pPr>
          </w:p>
        </w:tc>
        <w:tc>
          <w:tcPr>
            <w:tcW w:w="708" w:type="dxa"/>
            <w:vAlign w:val="center"/>
          </w:tcPr>
          <w:p w14:paraId="301D33D8">
            <w:pPr>
              <w:widowControl/>
              <w:tabs>
                <w:tab w:val="left" w:pos="7560"/>
                <w:tab w:val="left" w:pos="7740"/>
              </w:tabs>
              <w:ind w:right="23"/>
              <w:jc w:val="center"/>
              <w:rPr>
                <w:color w:val="000000" w:themeColor="text1"/>
                <w14:textFill>
                  <w14:solidFill>
                    <w14:schemeClr w14:val="tx1"/>
                  </w14:solidFill>
                </w14:textFill>
              </w:rPr>
            </w:pPr>
          </w:p>
        </w:tc>
        <w:tc>
          <w:tcPr>
            <w:tcW w:w="570" w:type="dxa"/>
            <w:vAlign w:val="center"/>
          </w:tcPr>
          <w:p w14:paraId="29D49FE9">
            <w:pPr>
              <w:widowControl/>
              <w:tabs>
                <w:tab w:val="left" w:pos="7560"/>
                <w:tab w:val="left" w:pos="7740"/>
              </w:tabs>
              <w:ind w:right="23"/>
              <w:jc w:val="center"/>
              <w:rPr>
                <w:color w:val="000000" w:themeColor="text1"/>
                <w14:textFill>
                  <w14:solidFill>
                    <w14:schemeClr w14:val="tx1"/>
                  </w14:solidFill>
                </w14:textFill>
              </w:rPr>
            </w:pPr>
          </w:p>
        </w:tc>
        <w:tc>
          <w:tcPr>
            <w:tcW w:w="709" w:type="dxa"/>
            <w:vAlign w:val="center"/>
          </w:tcPr>
          <w:p w14:paraId="7E2ED6E6">
            <w:pPr>
              <w:widowControl/>
              <w:tabs>
                <w:tab w:val="left" w:pos="7560"/>
                <w:tab w:val="left" w:pos="7740"/>
              </w:tabs>
              <w:ind w:right="23"/>
              <w:jc w:val="center"/>
              <w:rPr>
                <w:color w:val="000000" w:themeColor="text1"/>
                <w14:textFill>
                  <w14:solidFill>
                    <w14:schemeClr w14:val="tx1"/>
                  </w14:solidFill>
                </w14:textFill>
              </w:rPr>
            </w:pPr>
          </w:p>
        </w:tc>
        <w:tc>
          <w:tcPr>
            <w:tcW w:w="425" w:type="dxa"/>
            <w:vAlign w:val="center"/>
          </w:tcPr>
          <w:p w14:paraId="7E4461A8">
            <w:pPr>
              <w:widowControl/>
              <w:tabs>
                <w:tab w:val="left" w:pos="7560"/>
                <w:tab w:val="left" w:pos="7740"/>
              </w:tabs>
              <w:ind w:right="23"/>
              <w:jc w:val="center"/>
              <w:rPr>
                <w:color w:val="000000" w:themeColor="text1"/>
                <w14:textFill>
                  <w14:solidFill>
                    <w14:schemeClr w14:val="tx1"/>
                  </w14:solidFill>
                </w14:textFill>
              </w:rPr>
            </w:pPr>
          </w:p>
        </w:tc>
        <w:tc>
          <w:tcPr>
            <w:tcW w:w="714" w:type="dxa"/>
            <w:vAlign w:val="center"/>
          </w:tcPr>
          <w:p w14:paraId="21DFE19A">
            <w:pPr>
              <w:widowControl/>
              <w:tabs>
                <w:tab w:val="left" w:pos="7560"/>
                <w:tab w:val="left" w:pos="7740"/>
              </w:tabs>
              <w:ind w:right="23"/>
              <w:jc w:val="center"/>
              <w:rPr>
                <w:color w:val="000000" w:themeColor="text1"/>
                <w14:textFill>
                  <w14:solidFill>
                    <w14:schemeClr w14:val="tx1"/>
                  </w14:solidFill>
                </w14:textFill>
              </w:rPr>
            </w:pPr>
          </w:p>
        </w:tc>
        <w:tc>
          <w:tcPr>
            <w:tcW w:w="1053" w:type="dxa"/>
            <w:vAlign w:val="center"/>
          </w:tcPr>
          <w:p w14:paraId="2DCB49CD">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30</w:t>
            </w:r>
          </w:p>
        </w:tc>
        <w:tc>
          <w:tcPr>
            <w:tcW w:w="624" w:type="dxa"/>
            <w:vAlign w:val="center"/>
          </w:tcPr>
          <w:p w14:paraId="65B1AC97">
            <w:pPr>
              <w:widowControl/>
              <w:tabs>
                <w:tab w:val="left" w:pos="7560"/>
                <w:tab w:val="left" w:pos="7740"/>
              </w:tabs>
              <w:ind w:right="2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30</w:t>
            </w:r>
          </w:p>
        </w:tc>
        <w:tc>
          <w:tcPr>
            <w:tcW w:w="425" w:type="dxa"/>
            <w:vAlign w:val="center"/>
          </w:tcPr>
          <w:p w14:paraId="4F28204D">
            <w:pPr>
              <w:widowControl/>
              <w:tabs>
                <w:tab w:val="left" w:pos="7560"/>
                <w:tab w:val="left" w:pos="7740"/>
              </w:tabs>
              <w:ind w:right="2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0</w:t>
            </w:r>
          </w:p>
        </w:tc>
        <w:tc>
          <w:tcPr>
            <w:tcW w:w="426" w:type="dxa"/>
            <w:vAlign w:val="center"/>
          </w:tcPr>
          <w:p w14:paraId="5AB7D1D9">
            <w:pPr>
              <w:widowControl/>
              <w:tabs>
                <w:tab w:val="left" w:pos="7560"/>
                <w:tab w:val="left" w:pos="7740"/>
              </w:tabs>
              <w:ind w:right="2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0</w:t>
            </w:r>
          </w:p>
        </w:tc>
        <w:tc>
          <w:tcPr>
            <w:tcW w:w="2225" w:type="dxa"/>
            <w:vAlign w:val="center"/>
          </w:tcPr>
          <w:p w14:paraId="42EDBB5F">
            <w:pPr>
              <w:widowControl/>
              <w:jc w:val="left"/>
              <w:textAlignment w:val="center"/>
              <w:rPr>
                <w:color w:val="000000" w:themeColor="text1"/>
                <w14:textFill>
                  <w14:solidFill>
                    <w14:schemeClr w14:val="tx1"/>
                  </w14:solidFill>
                </w14:textFill>
              </w:rPr>
            </w:pPr>
            <w:r>
              <w:rPr>
                <w:rFonts w:hint="eastAsia" w:cs="宋体"/>
                <w:color w:val="000000"/>
                <w:kern w:val="0"/>
                <w:sz w:val="22"/>
                <w:szCs w:val="22"/>
                <w:lang w:bidi="ar"/>
              </w:rPr>
              <w:t>2025-2026年度获得校二等奖学金、三好学生、院优秀共青团员、第八届“外教杯”全国高校跨文化能力三等奖、“一封家书”活动二等奖、院红十字会防艾文创作品二等奖、第二届“领航青年”数学竞赛二等奖、数学科普大赛二等奖、院“笔墨抒诚信 丹青绘初心”主题书画作品三等奖、院团委学生会“优秀干事”、国庆主题作品二等奖、四六级通过。</w:t>
            </w:r>
          </w:p>
        </w:tc>
      </w:tr>
      <w:bookmarkEnd w:id="0"/>
      <w:tr w14:paraId="55964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trPr>
        <w:tc>
          <w:tcPr>
            <w:tcW w:w="532" w:type="dxa"/>
            <w:vAlign w:val="center"/>
          </w:tcPr>
          <w:p w14:paraId="0EB98BCE">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3</w:t>
            </w:r>
            <w:r>
              <w:rPr>
                <w:rFonts w:cs="宋体"/>
                <w:color w:val="000000"/>
                <w:kern w:val="0"/>
                <w:sz w:val="22"/>
                <w:szCs w:val="22"/>
                <w:lang w:bidi="ar"/>
              </w:rPr>
              <w:t>0</w:t>
            </w:r>
          </w:p>
        </w:tc>
        <w:tc>
          <w:tcPr>
            <w:tcW w:w="896" w:type="dxa"/>
            <w:vAlign w:val="center"/>
          </w:tcPr>
          <w:p w14:paraId="73A2EDDE">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马雨辰</w:t>
            </w:r>
          </w:p>
        </w:tc>
        <w:tc>
          <w:tcPr>
            <w:tcW w:w="539" w:type="dxa"/>
            <w:vAlign w:val="center"/>
          </w:tcPr>
          <w:p w14:paraId="5EB0A11A">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女</w:t>
            </w:r>
          </w:p>
        </w:tc>
        <w:tc>
          <w:tcPr>
            <w:tcW w:w="1009" w:type="dxa"/>
            <w:vAlign w:val="center"/>
          </w:tcPr>
          <w:p w14:paraId="68843057">
            <w:pPr>
              <w:widowControl/>
              <w:jc w:val="center"/>
              <w:textAlignment w:val="center"/>
              <w:rPr>
                <w:color w:val="000000" w:themeColor="text1"/>
                <w14:textFill>
                  <w14:solidFill>
                    <w14:schemeClr w14:val="tx1"/>
                  </w14:solidFill>
                </w14:textFill>
              </w:rPr>
            </w:pPr>
            <w:r>
              <w:rPr>
                <w:color w:val="000000"/>
                <w:kern w:val="0"/>
                <w:sz w:val="22"/>
                <w:szCs w:val="22"/>
                <w:lang w:bidi="ar"/>
              </w:rPr>
              <w:t>2007</w:t>
            </w:r>
            <w:r>
              <w:rPr>
                <w:rFonts w:hint="eastAsia"/>
                <w:color w:val="000000"/>
                <w:kern w:val="0"/>
                <w:sz w:val="22"/>
                <w:szCs w:val="22"/>
                <w:lang w:bidi="ar"/>
              </w:rPr>
              <w:t>.</w:t>
            </w:r>
            <w:r>
              <w:rPr>
                <w:color w:val="000000"/>
                <w:kern w:val="0"/>
                <w:sz w:val="22"/>
                <w:szCs w:val="22"/>
                <w:lang w:bidi="ar"/>
              </w:rPr>
              <w:t>01</w:t>
            </w:r>
          </w:p>
        </w:tc>
        <w:tc>
          <w:tcPr>
            <w:tcW w:w="1080" w:type="dxa"/>
            <w:vAlign w:val="center"/>
          </w:tcPr>
          <w:p w14:paraId="16B6C5E3">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数学师范252</w:t>
            </w:r>
          </w:p>
        </w:tc>
        <w:tc>
          <w:tcPr>
            <w:tcW w:w="1085" w:type="dxa"/>
            <w:vAlign w:val="center"/>
          </w:tcPr>
          <w:p w14:paraId="1E751A48">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2025.10.13</w:t>
            </w:r>
          </w:p>
        </w:tc>
        <w:tc>
          <w:tcPr>
            <w:tcW w:w="1443" w:type="dxa"/>
            <w:vAlign w:val="center"/>
          </w:tcPr>
          <w:p w14:paraId="0291E7AF">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现任班级学习委员、团委科创部副部长</w:t>
            </w:r>
          </w:p>
        </w:tc>
        <w:tc>
          <w:tcPr>
            <w:tcW w:w="702" w:type="dxa"/>
            <w:vAlign w:val="center"/>
          </w:tcPr>
          <w:p w14:paraId="1AD4766A">
            <w:pPr>
              <w:widowControl/>
              <w:jc w:val="center"/>
              <w:textAlignment w:val="center"/>
              <w:rPr>
                <w:rFonts w:cs="宋体"/>
                <w:color w:val="000000"/>
                <w:sz w:val="22"/>
                <w:szCs w:val="22"/>
              </w:rPr>
            </w:pPr>
            <w:r>
              <w:rPr>
                <w:rFonts w:hint="eastAsia" w:cs="宋体"/>
                <w:color w:val="000000"/>
                <w:kern w:val="0"/>
                <w:sz w:val="22"/>
                <w:szCs w:val="22"/>
                <w:lang w:bidi="ar"/>
              </w:rPr>
              <w:t>16/112</w:t>
            </w:r>
          </w:p>
        </w:tc>
        <w:tc>
          <w:tcPr>
            <w:tcW w:w="709" w:type="dxa"/>
            <w:vAlign w:val="center"/>
          </w:tcPr>
          <w:p w14:paraId="4C8739E5">
            <w:pPr>
              <w:widowControl/>
              <w:jc w:val="center"/>
              <w:textAlignment w:val="center"/>
              <w:rPr>
                <w:rFonts w:cs="宋体"/>
                <w:color w:val="000000"/>
                <w:sz w:val="22"/>
                <w:szCs w:val="22"/>
              </w:rPr>
            </w:pPr>
            <w:r>
              <w:rPr>
                <w:rFonts w:hint="eastAsia" w:cs="宋体"/>
                <w:color w:val="000000"/>
                <w:kern w:val="0"/>
                <w:sz w:val="22"/>
                <w:szCs w:val="22"/>
                <w:lang w:bidi="ar"/>
              </w:rPr>
              <w:t>16/112</w:t>
            </w:r>
          </w:p>
        </w:tc>
        <w:tc>
          <w:tcPr>
            <w:tcW w:w="570" w:type="dxa"/>
            <w:vAlign w:val="center"/>
          </w:tcPr>
          <w:p w14:paraId="59BE2EF1">
            <w:pPr>
              <w:widowControl/>
              <w:tabs>
                <w:tab w:val="left" w:pos="7560"/>
                <w:tab w:val="left" w:pos="7740"/>
              </w:tabs>
              <w:ind w:right="23"/>
              <w:jc w:val="center"/>
              <w:rPr>
                <w:color w:val="000000" w:themeColor="text1"/>
                <w14:textFill>
                  <w14:solidFill>
                    <w14:schemeClr w14:val="tx1"/>
                  </w14:solidFill>
                </w14:textFill>
              </w:rPr>
            </w:pPr>
          </w:p>
        </w:tc>
        <w:tc>
          <w:tcPr>
            <w:tcW w:w="708" w:type="dxa"/>
            <w:vAlign w:val="center"/>
          </w:tcPr>
          <w:p w14:paraId="53AABCEE">
            <w:pPr>
              <w:widowControl/>
              <w:tabs>
                <w:tab w:val="left" w:pos="7560"/>
                <w:tab w:val="left" w:pos="7740"/>
              </w:tabs>
              <w:ind w:right="23"/>
              <w:jc w:val="center"/>
              <w:rPr>
                <w:color w:val="000000" w:themeColor="text1"/>
                <w14:textFill>
                  <w14:solidFill>
                    <w14:schemeClr w14:val="tx1"/>
                  </w14:solidFill>
                </w14:textFill>
              </w:rPr>
            </w:pPr>
          </w:p>
        </w:tc>
        <w:tc>
          <w:tcPr>
            <w:tcW w:w="570" w:type="dxa"/>
            <w:vAlign w:val="center"/>
          </w:tcPr>
          <w:p w14:paraId="146ABC98">
            <w:pPr>
              <w:widowControl/>
              <w:tabs>
                <w:tab w:val="left" w:pos="7560"/>
                <w:tab w:val="left" w:pos="7740"/>
              </w:tabs>
              <w:ind w:right="23"/>
              <w:jc w:val="center"/>
              <w:rPr>
                <w:color w:val="000000" w:themeColor="text1"/>
                <w14:textFill>
                  <w14:solidFill>
                    <w14:schemeClr w14:val="tx1"/>
                  </w14:solidFill>
                </w14:textFill>
              </w:rPr>
            </w:pPr>
          </w:p>
        </w:tc>
        <w:tc>
          <w:tcPr>
            <w:tcW w:w="709" w:type="dxa"/>
            <w:vAlign w:val="center"/>
          </w:tcPr>
          <w:p w14:paraId="7A306978">
            <w:pPr>
              <w:widowControl/>
              <w:tabs>
                <w:tab w:val="left" w:pos="7560"/>
                <w:tab w:val="left" w:pos="7740"/>
              </w:tabs>
              <w:ind w:right="23"/>
              <w:jc w:val="center"/>
              <w:rPr>
                <w:color w:val="000000" w:themeColor="text1"/>
                <w14:textFill>
                  <w14:solidFill>
                    <w14:schemeClr w14:val="tx1"/>
                  </w14:solidFill>
                </w14:textFill>
              </w:rPr>
            </w:pPr>
          </w:p>
        </w:tc>
        <w:tc>
          <w:tcPr>
            <w:tcW w:w="425" w:type="dxa"/>
            <w:vAlign w:val="center"/>
          </w:tcPr>
          <w:p w14:paraId="3BE41FFC">
            <w:pPr>
              <w:widowControl/>
              <w:tabs>
                <w:tab w:val="left" w:pos="7560"/>
                <w:tab w:val="left" w:pos="7740"/>
              </w:tabs>
              <w:ind w:right="23"/>
              <w:jc w:val="center"/>
              <w:rPr>
                <w:color w:val="000000" w:themeColor="text1"/>
                <w14:textFill>
                  <w14:solidFill>
                    <w14:schemeClr w14:val="tx1"/>
                  </w14:solidFill>
                </w14:textFill>
              </w:rPr>
            </w:pPr>
          </w:p>
        </w:tc>
        <w:tc>
          <w:tcPr>
            <w:tcW w:w="714" w:type="dxa"/>
            <w:vAlign w:val="center"/>
          </w:tcPr>
          <w:p w14:paraId="0E1A9A06">
            <w:pPr>
              <w:widowControl/>
              <w:tabs>
                <w:tab w:val="left" w:pos="7560"/>
                <w:tab w:val="left" w:pos="7740"/>
              </w:tabs>
              <w:ind w:right="23"/>
              <w:jc w:val="center"/>
              <w:rPr>
                <w:color w:val="000000" w:themeColor="text1"/>
                <w14:textFill>
                  <w14:solidFill>
                    <w14:schemeClr w14:val="tx1"/>
                  </w14:solidFill>
                </w14:textFill>
              </w:rPr>
            </w:pPr>
          </w:p>
        </w:tc>
        <w:tc>
          <w:tcPr>
            <w:tcW w:w="1053" w:type="dxa"/>
            <w:vAlign w:val="center"/>
          </w:tcPr>
          <w:p w14:paraId="48E838D2">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30</w:t>
            </w:r>
          </w:p>
        </w:tc>
        <w:tc>
          <w:tcPr>
            <w:tcW w:w="624" w:type="dxa"/>
            <w:vAlign w:val="center"/>
          </w:tcPr>
          <w:p w14:paraId="5C221515">
            <w:pPr>
              <w:widowControl/>
              <w:tabs>
                <w:tab w:val="left" w:pos="7560"/>
                <w:tab w:val="left" w:pos="7740"/>
              </w:tabs>
              <w:ind w:right="2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27</w:t>
            </w:r>
          </w:p>
        </w:tc>
        <w:tc>
          <w:tcPr>
            <w:tcW w:w="425" w:type="dxa"/>
            <w:vAlign w:val="center"/>
          </w:tcPr>
          <w:p w14:paraId="50DE194A">
            <w:pPr>
              <w:widowControl/>
              <w:tabs>
                <w:tab w:val="left" w:pos="7560"/>
                <w:tab w:val="left" w:pos="7740"/>
              </w:tabs>
              <w:ind w:right="2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0</w:t>
            </w:r>
          </w:p>
        </w:tc>
        <w:tc>
          <w:tcPr>
            <w:tcW w:w="426" w:type="dxa"/>
            <w:vAlign w:val="center"/>
          </w:tcPr>
          <w:p w14:paraId="6EBCD3EC">
            <w:pPr>
              <w:widowControl/>
              <w:tabs>
                <w:tab w:val="left" w:pos="7560"/>
                <w:tab w:val="left" w:pos="7740"/>
              </w:tabs>
              <w:ind w:right="2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3</w:t>
            </w:r>
          </w:p>
        </w:tc>
        <w:tc>
          <w:tcPr>
            <w:tcW w:w="2225" w:type="dxa"/>
            <w:vAlign w:val="center"/>
          </w:tcPr>
          <w:p w14:paraId="569FBF21">
            <w:pPr>
              <w:widowControl/>
              <w:jc w:val="left"/>
              <w:textAlignment w:val="center"/>
              <w:rPr>
                <w:color w:val="000000" w:themeColor="text1"/>
                <w14:textFill>
                  <w14:solidFill>
                    <w14:schemeClr w14:val="tx1"/>
                  </w14:solidFill>
                </w14:textFill>
              </w:rPr>
            </w:pPr>
            <w:r>
              <w:rPr>
                <w:rFonts w:hint="eastAsia" w:cs="宋体"/>
                <w:color w:val="000000"/>
                <w:kern w:val="0"/>
                <w:sz w:val="22"/>
                <w:szCs w:val="22"/>
                <w:lang w:bidi="ar"/>
              </w:rPr>
              <w:t>2025-2026年度获得校数学建模三等奖、校二等奖学金、一封家书活动三等奖、团委科技创新部优秀干事、团委科创部获评校“优秀院科协”、大学英语四级通过、宿舍文明契约大赛三等奖、院暑假社会实践活动优秀团队三等奖、院暑期社会实践调研报告一等奖；                               2026-2027年度获得全国大学生数学建模大赛省二等奖。</w:t>
            </w:r>
          </w:p>
        </w:tc>
      </w:tr>
      <w:tr w14:paraId="7A89C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trPr>
        <w:tc>
          <w:tcPr>
            <w:tcW w:w="532" w:type="dxa"/>
            <w:vAlign w:val="center"/>
          </w:tcPr>
          <w:p w14:paraId="439C491A">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3</w:t>
            </w:r>
            <w:r>
              <w:rPr>
                <w:rFonts w:cs="宋体"/>
                <w:color w:val="000000"/>
                <w:kern w:val="0"/>
                <w:sz w:val="22"/>
                <w:szCs w:val="22"/>
                <w:lang w:bidi="ar"/>
              </w:rPr>
              <w:t>1</w:t>
            </w:r>
          </w:p>
        </w:tc>
        <w:tc>
          <w:tcPr>
            <w:tcW w:w="896" w:type="dxa"/>
            <w:vAlign w:val="center"/>
          </w:tcPr>
          <w:p w14:paraId="0D217933">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吕奕晗</w:t>
            </w:r>
          </w:p>
        </w:tc>
        <w:tc>
          <w:tcPr>
            <w:tcW w:w="539" w:type="dxa"/>
            <w:vAlign w:val="center"/>
          </w:tcPr>
          <w:p w14:paraId="03DB4A62">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女</w:t>
            </w:r>
          </w:p>
        </w:tc>
        <w:tc>
          <w:tcPr>
            <w:tcW w:w="1009" w:type="dxa"/>
            <w:vAlign w:val="center"/>
          </w:tcPr>
          <w:p w14:paraId="74E59D90">
            <w:pPr>
              <w:widowControl/>
              <w:jc w:val="center"/>
              <w:textAlignment w:val="center"/>
              <w:rPr>
                <w:color w:val="000000" w:themeColor="text1"/>
                <w14:textFill>
                  <w14:solidFill>
                    <w14:schemeClr w14:val="tx1"/>
                  </w14:solidFill>
                </w14:textFill>
              </w:rPr>
            </w:pPr>
            <w:r>
              <w:rPr>
                <w:color w:val="000000"/>
                <w:kern w:val="0"/>
                <w:sz w:val="22"/>
                <w:szCs w:val="22"/>
                <w:lang w:bidi="ar"/>
              </w:rPr>
              <w:t>2007</w:t>
            </w:r>
            <w:r>
              <w:rPr>
                <w:rFonts w:hint="eastAsia"/>
                <w:color w:val="000000"/>
                <w:kern w:val="0"/>
                <w:sz w:val="22"/>
                <w:szCs w:val="22"/>
                <w:lang w:bidi="ar"/>
              </w:rPr>
              <w:t>.</w:t>
            </w:r>
            <w:r>
              <w:rPr>
                <w:color w:val="000000"/>
                <w:kern w:val="0"/>
                <w:sz w:val="22"/>
                <w:szCs w:val="22"/>
                <w:lang w:bidi="ar"/>
              </w:rPr>
              <w:t>01</w:t>
            </w:r>
          </w:p>
        </w:tc>
        <w:tc>
          <w:tcPr>
            <w:tcW w:w="1080" w:type="dxa"/>
            <w:vAlign w:val="center"/>
          </w:tcPr>
          <w:p w14:paraId="15EA8AB4">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数学师范252</w:t>
            </w:r>
          </w:p>
        </w:tc>
        <w:tc>
          <w:tcPr>
            <w:tcW w:w="1085" w:type="dxa"/>
            <w:vAlign w:val="center"/>
          </w:tcPr>
          <w:p w14:paraId="156F2CA6">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2025.10.22</w:t>
            </w:r>
          </w:p>
        </w:tc>
        <w:tc>
          <w:tcPr>
            <w:tcW w:w="1443" w:type="dxa"/>
            <w:vAlign w:val="center"/>
          </w:tcPr>
          <w:p w14:paraId="1CAF5BF0">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现任班级文艺委员</w:t>
            </w:r>
          </w:p>
        </w:tc>
        <w:tc>
          <w:tcPr>
            <w:tcW w:w="702" w:type="dxa"/>
            <w:vAlign w:val="center"/>
          </w:tcPr>
          <w:p w14:paraId="01D5877D">
            <w:pPr>
              <w:widowControl/>
              <w:jc w:val="center"/>
              <w:textAlignment w:val="center"/>
              <w:rPr>
                <w:rFonts w:cs="宋体"/>
                <w:color w:val="000000"/>
                <w:sz w:val="22"/>
                <w:szCs w:val="22"/>
              </w:rPr>
            </w:pPr>
            <w:r>
              <w:rPr>
                <w:rFonts w:hint="eastAsia" w:cs="宋体"/>
                <w:color w:val="000000"/>
                <w:kern w:val="0"/>
                <w:sz w:val="22"/>
                <w:szCs w:val="22"/>
                <w:lang w:bidi="ar"/>
              </w:rPr>
              <w:t>19/112</w:t>
            </w:r>
          </w:p>
        </w:tc>
        <w:tc>
          <w:tcPr>
            <w:tcW w:w="709" w:type="dxa"/>
            <w:vAlign w:val="center"/>
          </w:tcPr>
          <w:p w14:paraId="5356CCC9">
            <w:pPr>
              <w:widowControl/>
              <w:jc w:val="center"/>
              <w:textAlignment w:val="center"/>
              <w:rPr>
                <w:rFonts w:cs="宋体"/>
                <w:color w:val="000000"/>
                <w:sz w:val="22"/>
                <w:szCs w:val="22"/>
              </w:rPr>
            </w:pPr>
            <w:r>
              <w:rPr>
                <w:rFonts w:hint="eastAsia" w:cs="宋体"/>
                <w:color w:val="000000"/>
                <w:kern w:val="0"/>
                <w:sz w:val="22"/>
                <w:szCs w:val="22"/>
                <w:lang w:bidi="ar"/>
              </w:rPr>
              <w:t>14/112</w:t>
            </w:r>
          </w:p>
        </w:tc>
        <w:tc>
          <w:tcPr>
            <w:tcW w:w="570" w:type="dxa"/>
            <w:vAlign w:val="center"/>
          </w:tcPr>
          <w:p w14:paraId="24B8AFF7">
            <w:pPr>
              <w:widowControl/>
              <w:tabs>
                <w:tab w:val="left" w:pos="7560"/>
                <w:tab w:val="left" w:pos="7740"/>
              </w:tabs>
              <w:ind w:right="23"/>
              <w:jc w:val="center"/>
              <w:rPr>
                <w:color w:val="000000" w:themeColor="text1"/>
                <w14:textFill>
                  <w14:solidFill>
                    <w14:schemeClr w14:val="tx1"/>
                  </w14:solidFill>
                </w14:textFill>
              </w:rPr>
            </w:pPr>
          </w:p>
        </w:tc>
        <w:tc>
          <w:tcPr>
            <w:tcW w:w="708" w:type="dxa"/>
            <w:vAlign w:val="center"/>
          </w:tcPr>
          <w:p w14:paraId="7E617C9E">
            <w:pPr>
              <w:widowControl/>
              <w:tabs>
                <w:tab w:val="left" w:pos="7560"/>
                <w:tab w:val="left" w:pos="7740"/>
              </w:tabs>
              <w:ind w:right="23"/>
              <w:jc w:val="center"/>
              <w:rPr>
                <w:color w:val="000000" w:themeColor="text1"/>
                <w14:textFill>
                  <w14:solidFill>
                    <w14:schemeClr w14:val="tx1"/>
                  </w14:solidFill>
                </w14:textFill>
              </w:rPr>
            </w:pPr>
          </w:p>
        </w:tc>
        <w:tc>
          <w:tcPr>
            <w:tcW w:w="570" w:type="dxa"/>
            <w:vAlign w:val="center"/>
          </w:tcPr>
          <w:p w14:paraId="4EC34AA3">
            <w:pPr>
              <w:widowControl/>
              <w:tabs>
                <w:tab w:val="left" w:pos="7560"/>
                <w:tab w:val="left" w:pos="7740"/>
              </w:tabs>
              <w:ind w:right="23"/>
              <w:jc w:val="center"/>
              <w:rPr>
                <w:color w:val="000000" w:themeColor="text1"/>
                <w14:textFill>
                  <w14:solidFill>
                    <w14:schemeClr w14:val="tx1"/>
                  </w14:solidFill>
                </w14:textFill>
              </w:rPr>
            </w:pPr>
          </w:p>
        </w:tc>
        <w:tc>
          <w:tcPr>
            <w:tcW w:w="709" w:type="dxa"/>
            <w:vAlign w:val="center"/>
          </w:tcPr>
          <w:p w14:paraId="39405B45">
            <w:pPr>
              <w:widowControl/>
              <w:tabs>
                <w:tab w:val="left" w:pos="7560"/>
                <w:tab w:val="left" w:pos="7740"/>
              </w:tabs>
              <w:ind w:right="23"/>
              <w:jc w:val="center"/>
              <w:rPr>
                <w:color w:val="000000" w:themeColor="text1"/>
                <w14:textFill>
                  <w14:solidFill>
                    <w14:schemeClr w14:val="tx1"/>
                  </w14:solidFill>
                </w14:textFill>
              </w:rPr>
            </w:pPr>
          </w:p>
        </w:tc>
        <w:tc>
          <w:tcPr>
            <w:tcW w:w="425" w:type="dxa"/>
            <w:vAlign w:val="center"/>
          </w:tcPr>
          <w:p w14:paraId="6B9AA8A2">
            <w:pPr>
              <w:widowControl/>
              <w:tabs>
                <w:tab w:val="left" w:pos="7560"/>
                <w:tab w:val="left" w:pos="7740"/>
              </w:tabs>
              <w:ind w:right="23"/>
              <w:jc w:val="center"/>
              <w:rPr>
                <w:color w:val="000000" w:themeColor="text1"/>
                <w14:textFill>
                  <w14:solidFill>
                    <w14:schemeClr w14:val="tx1"/>
                  </w14:solidFill>
                </w14:textFill>
              </w:rPr>
            </w:pPr>
          </w:p>
        </w:tc>
        <w:tc>
          <w:tcPr>
            <w:tcW w:w="714" w:type="dxa"/>
            <w:vAlign w:val="center"/>
          </w:tcPr>
          <w:p w14:paraId="3D2EAD1B">
            <w:pPr>
              <w:widowControl/>
              <w:tabs>
                <w:tab w:val="left" w:pos="7560"/>
                <w:tab w:val="left" w:pos="7740"/>
              </w:tabs>
              <w:ind w:right="23"/>
              <w:jc w:val="center"/>
              <w:rPr>
                <w:color w:val="000000" w:themeColor="text1"/>
                <w14:textFill>
                  <w14:solidFill>
                    <w14:schemeClr w14:val="tx1"/>
                  </w14:solidFill>
                </w14:textFill>
              </w:rPr>
            </w:pPr>
          </w:p>
        </w:tc>
        <w:tc>
          <w:tcPr>
            <w:tcW w:w="1053" w:type="dxa"/>
            <w:vAlign w:val="center"/>
          </w:tcPr>
          <w:p w14:paraId="5C591917">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30</w:t>
            </w:r>
          </w:p>
        </w:tc>
        <w:tc>
          <w:tcPr>
            <w:tcW w:w="624" w:type="dxa"/>
            <w:vAlign w:val="center"/>
          </w:tcPr>
          <w:p w14:paraId="56929CE8">
            <w:pPr>
              <w:widowControl/>
              <w:tabs>
                <w:tab w:val="left" w:pos="7560"/>
                <w:tab w:val="left" w:pos="7740"/>
              </w:tabs>
              <w:ind w:right="2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30</w:t>
            </w:r>
          </w:p>
        </w:tc>
        <w:tc>
          <w:tcPr>
            <w:tcW w:w="425" w:type="dxa"/>
            <w:vAlign w:val="center"/>
          </w:tcPr>
          <w:p w14:paraId="1B02C760">
            <w:pPr>
              <w:widowControl/>
              <w:tabs>
                <w:tab w:val="left" w:pos="7560"/>
                <w:tab w:val="left" w:pos="7740"/>
              </w:tabs>
              <w:ind w:right="2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0</w:t>
            </w:r>
          </w:p>
        </w:tc>
        <w:tc>
          <w:tcPr>
            <w:tcW w:w="426" w:type="dxa"/>
            <w:vAlign w:val="center"/>
          </w:tcPr>
          <w:p w14:paraId="02288AAB">
            <w:pPr>
              <w:widowControl/>
              <w:tabs>
                <w:tab w:val="left" w:pos="7560"/>
                <w:tab w:val="left" w:pos="7740"/>
              </w:tabs>
              <w:ind w:right="2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0</w:t>
            </w:r>
          </w:p>
        </w:tc>
        <w:tc>
          <w:tcPr>
            <w:tcW w:w="2225" w:type="dxa"/>
            <w:vAlign w:val="center"/>
          </w:tcPr>
          <w:p w14:paraId="5CDB6B2B">
            <w:pPr>
              <w:widowControl/>
              <w:jc w:val="left"/>
              <w:textAlignment w:val="center"/>
              <w:rPr>
                <w:color w:val="000000" w:themeColor="text1"/>
                <w14:textFill>
                  <w14:solidFill>
                    <w14:schemeClr w14:val="tx1"/>
                  </w14:solidFill>
                </w14:textFill>
              </w:rPr>
            </w:pPr>
            <w:r>
              <w:rPr>
                <w:rFonts w:hint="eastAsia" w:cs="宋体"/>
                <w:color w:val="000000"/>
                <w:kern w:val="0"/>
                <w:sz w:val="22"/>
                <w:szCs w:val="22"/>
                <w:lang w:bidi="ar"/>
              </w:rPr>
              <w:t>2025-2026年度获得校二等奖学金、校大英赛参与奖、领航青年数学竞赛二等奖、打卡活动积极份子、校数学建模二等奖、一封家书活动二等奖、寒假回母校社会实践先进个人、寒假回母校社会实践优秀团队、校级文明宿舍；寒假21天打卡活动积极分子、英语四级624分。</w:t>
            </w:r>
          </w:p>
        </w:tc>
      </w:tr>
      <w:tr w14:paraId="4271C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trPr>
        <w:tc>
          <w:tcPr>
            <w:tcW w:w="532" w:type="dxa"/>
            <w:vAlign w:val="center"/>
          </w:tcPr>
          <w:p w14:paraId="4FE6DD80">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3</w:t>
            </w:r>
            <w:r>
              <w:rPr>
                <w:rFonts w:cs="宋体"/>
                <w:color w:val="000000"/>
                <w:kern w:val="0"/>
                <w:sz w:val="22"/>
                <w:szCs w:val="22"/>
                <w:lang w:bidi="ar"/>
              </w:rPr>
              <w:t>2</w:t>
            </w:r>
          </w:p>
        </w:tc>
        <w:tc>
          <w:tcPr>
            <w:tcW w:w="896" w:type="dxa"/>
            <w:vAlign w:val="center"/>
          </w:tcPr>
          <w:p w14:paraId="4240C0DC">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陶周依</w:t>
            </w:r>
          </w:p>
        </w:tc>
        <w:tc>
          <w:tcPr>
            <w:tcW w:w="539" w:type="dxa"/>
            <w:vAlign w:val="center"/>
          </w:tcPr>
          <w:p w14:paraId="4552D9F8">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女</w:t>
            </w:r>
          </w:p>
        </w:tc>
        <w:tc>
          <w:tcPr>
            <w:tcW w:w="1009" w:type="dxa"/>
            <w:vAlign w:val="center"/>
          </w:tcPr>
          <w:p w14:paraId="6ABCB45A">
            <w:pPr>
              <w:widowControl/>
              <w:jc w:val="center"/>
              <w:textAlignment w:val="center"/>
              <w:rPr>
                <w:color w:val="000000" w:themeColor="text1"/>
                <w14:textFill>
                  <w14:solidFill>
                    <w14:schemeClr w14:val="tx1"/>
                  </w14:solidFill>
                </w14:textFill>
              </w:rPr>
            </w:pPr>
            <w:r>
              <w:rPr>
                <w:color w:val="000000"/>
                <w:kern w:val="0"/>
                <w:sz w:val="22"/>
                <w:szCs w:val="22"/>
                <w:lang w:bidi="ar"/>
              </w:rPr>
              <w:t>2007</w:t>
            </w:r>
            <w:r>
              <w:rPr>
                <w:rFonts w:hint="eastAsia"/>
                <w:color w:val="000000"/>
                <w:kern w:val="0"/>
                <w:sz w:val="22"/>
                <w:szCs w:val="22"/>
                <w:lang w:bidi="ar"/>
              </w:rPr>
              <w:t>.</w:t>
            </w:r>
            <w:r>
              <w:rPr>
                <w:color w:val="000000"/>
                <w:kern w:val="0"/>
                <w:sz w:val="22"/>
                <w:szCs w:val="22"/>
                <w:lang w:bidi="ar"/>
              </w:rPr>
              <w:t>01</w:t>
            </w:r>
          </w:p>
        </w:tc>
        <w:tc>
          <w:tcPr>
            <w:tcW w:w="1080" w:type="dxa"/>
            <w:vAlign w:val="center"/>
          </w:tcPr>
          <w:p w14:paraId="68C7517F">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数学师范252</w:t>
            </w:r>
          </w:p>
        </w:tc>
        <w:tc>
          <w:tcPr>
            <w:tcW w:w="1085" w:type="dxa"/>
            <w:vAlign w:val="center"/>
          </w:tcPr>
          <w:p w14:paraId="51C493D4">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2026.07.13</w:t>
            </w:r>
          </w:p>
        </w:tc>
        <w:tc>
          <w:tcPr>
            <w:tcW w:w="1443" w:type="dxa"/>
            <w:vAlign w:val="center"/>
          </w:tcPr>
          <w:p w14:paraId="46725266">
            <w:pPr>
              <w:widowControl/>
              <w:jc w:val="center"/>
              <w:textAlignment w:val="center"/>
              <w:rPr>
                <w:color w:val="000000" w:themeColor="text1"/>
                <w14:textFill>
                  <w14:solidFill>
                    <w14:schemeClr w14:val="tx1"/>
                  </w14:solidFill>
                </w14:textFill>
              </w:rPr>
            </w:pPr>
            <w:r>
              <w:rPr>
                <w:rStyle w:val="16"/>
                <w:rFonts w:hint="default" w:ascii="Times New Roman" w:hAnsi="Times New Roman"/>
                <w:lang w:bidi="ar"/>
              </w:rPr>
              <w:t>现任班级副班长、院心协活动部干事</w:t>
            </w:r>
          </w:p>
        </w:tc>
        <w:tc>
          <w:tcPr>
            <w:tcW w:w="702" w:type="dxa"/>
            <w:vAlign w:val="center"/>
          </w:tcPr>
          <w:p w14:paraId="1E43A262">
            <w:pPr>
              <w:widowControl/>
              <w:jc w:val="center"/>
              <w:textAlignment w:val="center"/>
              <w:rPr>
                <w:rFonts w:cs="宋体"/>
                <w:color w:val="000000"/>
                <w:sz w:val="22"/>
                <w:szCs w:val="22"/>
              </w:rPr>
            </w:pPr>
            <w:r>
              <w:rPr>
                <w:rFonts w:hint="eastAsia" w:cs="宋体"/>
                <w:color w:val="000000"/>
                <w:kern w:val="0"/>
                <w:sz w:val="22"/>
                <w:szCs w:val="22"/>
                <w:lang w:bidi="ar"/>
              </w:rPr>
              <w:t>4/112</w:t>
            </w:r>
          </w:p>
        </w:tc>
        <w:tc>
          <w:tcPr>
            <w:tcW w:w="709" w:type="dxa"/>
            <w:vAlign w:val="center"/>
          </w:tcPr>
          <w:p w14:paraId="568B6D2A">
            <w:pPr>
              <w:widowControl/>
              <w:jc w:val="center"/>
              <w:textAlignment w:val="center"/>
              <w:rPr>
                <w:rFonts w:cs="宋体"/>
                <w:color w:val="000000"/>
                <w:sz w:val="22"/>
                <w:szCs w:val="22"/>
              </w:rPr>
            </w:pPr>
            <w:r>
              <w:rPr>
                <w:rFonts w:hint="eastAsia" w:cs="宋体"/>
                <w:color w:val="000000"/>
                <w:kern w:val="0"/>
                <w:sz w:val="22"/>
                <w:szCs w:val="22"/>
                <w:lang w:bidi="ar"/>
              </w:rPr>
              <w:t>4/112</w:t>
            </w:r>
          </w:p>
        </w:tc>
        <w:tc>
          <w:tcPr>
            <w:tcW w:w="570" w:type="dxa"/>
            <w:vAlign w:val="center"/>
          </w:tcPr>
          <w:p w14:paraId="4E536717">
            <w:pPr>
              <w:widowControl/>
              <w:tabs>
                <w:tab w:val="left" w:pos="7560"/>
                <w:tab w:val="left" w:pos="7740"/>
              </w:tabs>
              <w:ind w:right="23"/>
              <w:jc w:val="center"/>
              <w:rPr>
                <w:color w:val="000000" w:themeColor="text1"/>
                <w14:textFill>
                  <w14:solidFill>
                    <w14:schemeClr w14:val="tx1"/>
                  </w14:solidFill>
                </w14:textFill>
              </w:rPr>
            </w:pPr>
          </w:p>
        </w:tc>
        <w:tc>
          <w:tcPr>
            <w:tcW w:w="708" w:type="dxa"/>
            <w:vAlign w:val="center"/>
          </w:tcPr>
          <w:p w14:paraId="58381A5A">
            <w:pPr>
              <w:widowControl/>
              <w:tabs>
                <w:tab w:val="left" w:pos="7560"/>
                <w:tab w:val="left" w:pos="7740"/>
              </w:tabs>
              <w:ind w:right="23"/>
              <w:jc w:val="center"/>
              <w:rPr>
                <w:color w:val="000000" w:themeColor="text1"/>
                <w14:textFill>
                  <w14:solidFill>
                    <w14:schemeClr w14:val="tx1"/>
                  </w14:solidFill>
                </w14:textFill>
              </w:rPr>
            </w:pPr>
          </w:p>
        </w:tc>
        <w:tc>
          <w:tcPr>
            <w:tcW w:w="570" w:type="dxa"/>
            <w:vAlign w:val="center"/>
          </w:tcPr>
          <w:p w14:paraId="4E4B6B87">
            <w:pPr>
              <w:widowControl/>
              <w:tabs>
                <w:tab w:val="left" w:pos="7560"/>
                <w:tab w:val="left" w:pos="7740"/>
              </w:tabs>
              <w:ind w:right="23"/>
              <w:jc w:val="center"/>
              <w:rPr>
                <w:color w:val="000000" w:themeColor="text1"/>
                <w14:textFill>
                  <w14:solidFill>
                    <w14:schemeClr w14:val="tx1"/>
                  </w14:solidFill>
                </w14:textFill>
              </w:rPr>
            </w:pPr>
          </w:p>
        </w:tc>
        <w:tc>
          <w:tcPr>
            <w:tcW w:w="709" w:type="dxa"/>
            <w:vAlign w:val="center"/>
          </w:tcPr>
          <w:p w14:paraId="67D4E4AF">
            <w:pPr>
              <w:widowControl/>
              <w:tabs>
                <w:tab w:val="left" w:pos="7560"/>
                <w:tab w:val="left" w:pos="7740"/>
              </w:tabs>
              <w:ind w:right="23"/>
              <w:jc w:val="center"/>
              <w:rPr>
                <w:color w:val="000000" w:themeColor="text1"/>
                <w14:textFill>
                  <w14:solidFill>
                    <w14:schemeClr w14:val="tx1"/>
                  </w14:solidFill>
                </w14:textFill>
              </w:rPr>
            </w:pPr>
          </w:p>
        </w:tc>
        <w:tc>
          <w:tcPr>
            <w:tcW w:w="425" w:type="dxa"/>
            <w:vAlign w:val="center"/>
          </w:tcPr>
          <w:p w14:paraId="490DF4D8">
            <w:pPr>
              <w:widowControl/>
              <w:tabs>
                <w:tab w:val="left" w:pos="7560"/>
                <w:tab w:val="left" w:pos="7740"/>
              </w:tabs>
              <w:ind w:right="23"/>
              <w:jc w:val="center"/>
              <w:rPr>
                <w:color w:val="000000" w:themeColor="text1"/>
                <w14:textFill>
                  <w14:solidFill>
                    <w14:schemeClr w14:val="tx1"/>
                  </w14:solidFill>
                </w14:textFill>
              </w:rPr>
            </w:pPr>
          </w:p>
        </w:tc>
        <w:tc>
          <w:tcPr>
            <w:tcW w:w="714" w:type="dxa"/>
            <w:vAlign w:val="center"/>
          </w:tcPr>
          <w:p w14:paraId="5451551A">
            <w:pPr>
              <w:widowControl/>
              <w:tabs>
                <w:tab w:val="left" w:pos="7560"/>
                <w:tab w:val="left" w:pos="7740"/>
              </w:tabs>
              <w:ind w:right="23"/>
              <w:jc w:val="center"/>
              <w:rPr>
                <w:color w:val="000000" w:themeColor="text1"/>
                <w14:textFill>
                  <w14:solidFill>
                    <w14:schemeClr w14:val="tx1"/>
                  </w14:solidFill>
                </w14:textFill>
              </w:rPr>
            </w:pPr>
          </w:p>
        </w:tc>
        <w:tc>
          <w:tcPr>
            <w:tcW w:w="1053" w:type="dxa"/>
            <w:vAlign w:val="center"/>
          </w:tcPr>
          <w:p w14:paraId="2108FD56">
            <w:pPr>
              <w:widowControl/>
              <w:jc w:val="center"/>
              <w:textAlignment w:val="center"/>
              <w:rPr>
                <w:color w:val="000000" w:themeColor="text1"/>
                <w14:textFill>
                  <w14:solidFill>
                    <w14:schemeClr w14:val="tx1"/>
                  </w14:solidFill>
                </w14:textFill>
              </w:rPr>
            </w:pPr>
            <w:r>
              <w:rPr>
                <w:color w:val="000000" w:themeColor="text1"/>
                <w14:textFill>
                  <w14:solidFill>
                    <w14:schemeClr w14:val="tx1"/>
                  </w14:solidFill>
                </w14:textFill>
              </w:rPr>
              <w:t>30</w:t>
            </w:r>
          </w:p>
        </w:tc>
        <w:tc>
          <w:tcPr>
            <w:tcW w:w="624" w:type="dxa"/>
            <w:vAlign w:val="center"/>
          </w:tcPr>
          <w:p w14:paraId="4C0EEBF5">
            <w:pPr>
              <w:widowControl/>
              <w:tabs>
                <w:tab w:val="left" w:pos="7560"/>
                <w:tab w:val="left" w:pos="7740"/>
              </w:tabs>
              <w:ind w:right="23"/>
              <w:jc w:val="center"/>
              <w:rPr>
                <w:color w:val="000000" w:themeColor="text1"/>
                <w14:textFill>
                  <w14:solidFill>
                    <w14:schemeClr w14:val="tx1"/>
                  </w14:solidFill>
                </w14:textFill>
              </w:rPr>
            </w:pPr>
            <w:r>
              <w:rPr>
                <w:color w:val="000000" w:themeColor="text1"/>
                <w14:textFill>
                  <w14:solidFill>
                    <w14:schemeClr w14:val="tx1"/>
                  </w14:solidFill>
                </w14:textFill>
              </w:rPr>
              <w:t>30</w:t>
            </w:r>
          </w:p>
        </w:tc>
        <w:tc>
          <w:tcPr>
            <w:tcW w:w="425" w:type="dxa"/>
            <w:vAlign w:val="center"/>
          </w:tcPr>
          <w:p w14:paraId="67908196">
            <w:pPr>
              <w:widowControl/>
              <w:tabs>
                <w:tab w:val="left" w:pos="7560"/>
                <w:tab w:val="left" w:pos="7740"/>
              </w:tabs>
              <w:ind w:right="23"/>
              <w:jc w:val="center"/>
              <w:rPr>
                <w:color w:val="000000" w:themeColor="text1"/>
                <w14:textFill>
                  <w14:solidFill>
                    <w14:schemeClr w14:val="tx1"/>
                  </w14:solidFill>
                </w14:textFill>
              </w:rPr>
            </w:pPr>
            <w:r>
              <w:rPr>
                <w:color w:val="000000" w:themeColor="text1"/>
                <w14:textFill>
                  <w14:solidFill>
                    <w14:schemeClr w14:val="tx1"/>
                  </w14:solidFill>
                </w14:textFill>
              </w:rPr>
              <w:t>0</w:t>
            </w:r>
          </w:p>
        </w:tc>
        <w:tc>
          <w:tcPr>
            <w:tcW w:w="426" w:type="dxa"/>
            <w:vAlign w:val="center"/>
          </w:tcPr>
          <w:p w14:paraId="54AEE824">
            <w:pPr>
              <w:widowControl/>
              <w:tabs>
                <w:tab w:val="left" w:pos="7560"/>
                <w:tab w:val="left" w:pos="7740"/>
              </w:tabs>
              <w:ind w:right="23"/>
              <w:jc w:val="center"/>
              <w:rPr>
                <w:color w:val="000000" w:themeColor="text1"/>
                <w14:textFill>
                  <w14:solidFill>
                    <w14:schemeClr w14:val="tx1"/>
                  </w14:solidFill>
                </w14:textFill>
              </w:rPr>
            </w:pPr>
            <w:r>
              <w:rPr>
                <w:color w:val="000000" w:themeColor="text1"/>
                <w14:textFill>
                  <w14:solidFill>
                    <w14:schemeClr w14:val="tx1"/>
                  </w14:solidFill>
                </w14:textFill>
              </w:rPr>
              <w:t>0</w:t>
            </w:r>
          </w:p>
        </w:tc>
        <w:tc>
          <w:tcPr>
            <w:tcW w:w="2225" w:type="dxa"/>
            <w:vAlign w:val="center"/>
          </w:tcPr>
          <w:p w14:paraId="5DAB6BBC">
            <w:pPr>
              <w:widowControl/>
              <w:jc w:val="left"/>
              <w:textAlignment w:val="center"/>
              <w:rPr>
                <w:color w:val="000000" w:themeColor="text1"/>
                <w14:textFill>
                  <w14:solidFill>
                    <w14:schemeClr w14:val="tx1"/>
                  </w14:solidFill>
                </w14:textFill>
              </w:rPr>
            </w:pPr>
            <w:r>
              <w:rPr>
                <w:rFonts w:hint="eastAsia" w:cs="宋体"/>
                <w:color w:val="000000"/>
                <w:kern w:val="0"/>
                <w:sz w:val="22"/>
                <w:szCs w:val="22"/>
                <w:lang w:bidi="ar"/>
              </w:rPr>
              <w:t>2025–2026年度获得校一等奖学金、校大英赛参与奖、寒假回母校看一看社会实践先进个人、校级文明宿舍、大学生英语四级通过。</w:t>
            </w:r>
          </w:p>
        </w:tc>
      </w:tr>
      <w:tr w14:paraId="3CA49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trPr>
        <w:tc>
          <w:tcPr>
            <w:tcW w:w="532" w:type="dxa"/>
            <w:vAlign w:val="center"/>
          </w:tcPr>
          <w:p w14:paraId="5AD2FA84">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3</w:t>
            </w:r>
            <w:r>
              <w:rPr>
                <w:rFonts w:cs="宋体"/>
                <w:color w:val="000000"/>
                <w:kern w:val="0"/>
                <w:sz w:val="22"/>
                <w:szCs w:val="22"/>
                <w:lang w:bidi="ar"/>
              </w:rPr>
              <w:t>3</w:t>
            </w:r>
          </w:p>
        </w:tc>
        <w:tc>
          <w:tcPr>
            <w:tcW w:w="896" w:type="dxa"/>
            <w:vAlign w:val="center"/>
          </w:tcPr>
          <w:p w14:paraId="5352C567">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李苏琪</w:t>
            </w:r>
          </w:p>
        </w:tc>
        <w:tc>
          <w:tcPr>
            <w:tcW w:w="539" w:type="dxa"/>
            <w:vAlign w:val="center"/>
          </w:tcPr>
          <w:p w14:paraId="47D03ED5">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女</w:t>
            </w:r>
          </w:p>
        </w:tc>
        <w:tc>
          <w:tcPr>
            <w:tcW w:w="1009" w:type="dxa"/>
            <w:vAlign w:val="center"/>
          </w:tcPr>
          <w:p w14:paraId="78E992C2">
            <w:pPr>
              <w:widowControl/>
              <w:jc w:val="center"/>
              <w:textAlignment w:val="center"/>
              <w:rPr>
                <w:color w:val="000000" w:themeColor="text1"/>
                <w14:textFill>
                  <w14:solidFill>
                    <w14:schemeClr w14:val="tx1"/>
                  </w14:solidFill>
                </w14:textFill>
              </w:rPr>
            </w:pPr>
            <w:r>
              <w:rPr>
                <w:color w:val="000000"/>
                <w:kern w:val="0"/>
                <w:sz w:val="22"/>
                <w:szCs w:val="22"/>
                <w:lang w:bidi="ar"/>
              </w:rPr>
              <w:t>2006</w:t>
            </w:r>
            <w:r>
              <w:rPr>
                <w:rFonts w:hint="eastAsia"/>
                <w:color w:val="000000"/>
                <w:kern w:val="0"/>
                <w:sz w:val="22"/>
                <w:szCs w:val="22"/>
                <w:lang w:bidi="ar"/>
              </w:rPr>
              <w:t>.</w:t>
            </w:r>
            <w:r>
              <w:rPr>
                <w:color w:val="000000"/>
                <w:kern w:val="0"/>
                <w:sz w:val="22"/>
                <w:szCs w:val="22"/>
                <w:lang w:bidi="ar"/>
              </w:rPr>
              <w:t>10</w:t>
            </w:r>
          </w:p>
        </w:tc>
        <w:tc>
          <w:tcPr>
            <w:tcW w:w="1080" w:type="dxa"/>
            <w:vAlign w:val="center"/>
          </w:tcPr>
          <w:p w14:paraId="499816C3">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统计251</w:t>
            </w:r>
          </w:p>
        </w:tc>
        <w:tc>
          <w:tcPr>
            <w:tcW w:w="1085" w:type="dxa"/>
            <w:vAlign w:val="center"/>
          </w:tcPr>
          <w:p w14:paraId="3FA954B4">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2025.10.22</w:t>
            </w:r>
          </w:p>
        </w:tc>
        <w:tc>
          <w:tcPr>
            <w:tcW w:w="1443" w:type="dxa"/>
            <w:vAlign w:val="center"/>
          </w:tcPr>
          <w:p w14:paraId="5056923B">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曾任莫文隋志愿者协会干事、自律委员会干事；现任班级班长、院学生会综事部副部</w:t>
            </w:r>
          </w:p>
        </w:tc>
        <w:tc>
          <w:tcPr>
            <w:tcW w:w="702" w:type="dxa"/>
            <w:vAlign w:val="center"/>
          </w:tcPr>
          <w:p w14:paraId="01431C05">
            <w:pPr>
              <w:widowControl/>
              <w:jc w:val="center"/>
              <w:textAlignment w:val="center"/>
              <w:rPr>
                <w:rFonts w:cs="宋体"/>
                <w:color w:val="000000"/>
                <w:sz w:val="22"/>
                <w:szCs w:val="22"/>
              </w:rPr>
            </w:pPr>
            <w:r>
              <w:rPr>
                <w:rFonts w:hint="eastAsia" w:cs="宋体"/>
                <w:color w:val="000000"/>
                <w:kern w:val="0"/>
                <w:sz w:val="22"/>
                <w:szCs w:val="22"/>
                <w:lang w:bidi="ar"/>
              </w:rPr>
              <w:t>2/85</w:t>
            </w:r>
          </w:p>
        </w:tc>
        <w:tc>
          <w:tcPr>
            <w:tcW w:w="709" w:type="dxa"/>
            <w:vAlign w:val="center"/>
          </w:tcPr>
          <w:p w14:paraId="41ECE411">
            <w:pPr>
              <w:widowControl/>
              <w:jc w:val="center"/>
              <w:textAlignment w:val="center"/>
              <w:rPr>
                <w:rFonts w:cs="宋体"/>
                <w:color w:val="000000"/>
                <w:sz w:val="22"/>
                <w:szCs w:val="22"/>
              </w:rPr>
            </w:pPr>
            <w:r>
              <w:rPr>
                <w:rFonts w:hint="eastAsia" w:cs="宋体"/>
                <w:color w:val="000000"/>
                <w:kern w:val="0"/>
                <w:sz w:val="22"/>
                <w:szCs w:val="22"/>
                <w:lang w:bidi="ar"/>
              </w:rPr>
              <w:t>2/85</w:t>
            </w:r>
          </w:p>
        </w:tc>
        <w:tc>
          <w:tcPr>
            <w:tcW w:w="570" w:type="dxa"/>
            <w:vAlign w:val="center"/>
          </w:tcPr>
          <w:p w14:paraId="74687E65">
            <w:pPr>
              <w:widowControl/>
              <w:tabs>
                <w:tab w:val="left" w:pos="7560"/>
                <w:tab w:val="left" w:pos="7740"/>
              </w:tabs>
              <w:ind w:right="23"/>
              <w:jc w:val="center"/>
              <w:rPr>
                <w:color w:val="000000" w:themeColor="text1"/>
                <w14:textFill>
                  <w14:solidFill>
                    <w14:schemeClr w14:val="tx1"/>
                  </w14:solidFill>
                </w14:textFill>
              </w:rPr>
            </w:pPr>
          </w:p>
        </w:tc>
        <w:tc>
          <w:tcPr>
            <w:tcW w:w="708" w:type="dxa"/>
            <w:vAlign w:val="center"/>
          </w:tcPr>
          <w:p w14:paraId="4749D123">
            <w:pPr>
              <w:widowControl/>
              <w:tabs>
                <w:tab w:val="left" w:pos="7560"/>
                <w:tab w:val="left" w:pos="7740"/>
              </w:tabs>
              <w:ind w:right="23"/>
              <w:jc w:val="center"/>
              <w:rPr>
                <w:color w:val="000000" w:themeColor="text1"/>
                <w14:textFill>
                  <w14:solidFill>
                    <w14:schemeClr w14:val="tx1"/>
                  </w14:solidFill>
                </w14:textFill>
              </w:rPr>
            </w:pPr>
          </w:p>
        </w:tc>
        <w:tc>
          <w:tcPr>
            <w:tcW w:w="570" w:type="dxa"/>
            <w:vAlign w:val="center"/>
          </w:tcPr>
          <w:p w14:paraId="145E8E90">
            <w:pPr>
              <w:widowControl/>
              <w:tabs>
                <w:tab w:val="left" w:pos="7560"/>
                <w:tab w:val="left" w:pos="7740"/>
              </w:tabs>
              <w:ind w:right="23"/>
              <w:jc w:val="center"/>
              <w:rPr>
                <w:color w:val="000000" w:themeColor="text1"/>
                <w14:textFill>
                  <w14:solidFill>
                    <w14:schemeClr w14:val="tx1"/>
                  </w14:solidFill>
                </w14:textFill>
              </w:rPr>
            </w:pPr>
          </w:p>
        </w:tc>
        <w:tc>
          <w:tcPr>
            <w:tcW w:w="709" w:type="dxa"/>
            <w:vAlign w:val="center"/>
          </w:tcPr>
          <w:p w14:paraId="4F9D1A78">
            <w:pPr>
              <w:widowControl/>
              <w:tabs>
                <w:tab w:val="left" w:pos="7560"/>
                <w:tab w:val="left" w:pos="7740"/>
              </w:tabs>
              <w:ind w:right="23"/>
              <w:jc w:val="center"/>
              <w:rPr>
                <w:color w:val="000000" w:themeColor="text1"/>
                <w14:textFill>
                  <w14:solidFill>
                    <w14:schemeClr w14:val="tx1"/>
                  </w14:solidFill>
                </w14:textFill>
              </w:rPr>
            </w:pPr>
          </w:p>
        </w:tc>
        <w:tc>
          <w:tcPr>
            <w:tcW w:w="425" w:type="dxa"/>
            <w:vAlign w:val="center"/>
          </w:tcPr>
          <w:p w14:paraId="2201C162">
            <w:pPr>
              <w:widowControl/>
              <w:tabs>
                <w:tab w:val="left" w:pos="7560"/>
                <w:tab w:val="left" w:pos="7740"/>
              </w:tabs>
              <w:ind w:right="23"/>
              <w:jc w:val="center"/>
              <w:rPr>
                <w:color w:val="000000" w:themeColor="text1"/>
                <w14:textFill>
                  <w14:solidFill>
                    <w14:schemeClr w14:val="tx1"/>
                  </w14:solidFill>
                </w14:textFill>
              </w:rPr>
            </w:pPr>
          </w:p>
        </w:tc>
        <w:tc>
          <w:tcPr>
            <w:tcW w:w="714" w:type="dxa"/>
            <w:vAlign w:val="center"/>
          </w:tcPr>
          <w:p w14:paraId="0F13E99F">
            <w:pPr>
              <w:widowControl/>
              <w:tabs>
                <w:tab w:val="left" w:pos="7560"/>
                <w:tab w:val="left" w:pos="7740"/>
              </w:tabs>
              <w:ind w:right="23"/>
              <w:jc w:val="center"/>
              <w:rPr>
                <w:color w:val="000000" w:themeColor="text1"/>
                <w14:textFill>
                  <w14:solidFill>
                    <w14:schemeClr w14:val="tx1"/>
                  </w14:solidFill>
                </w14:textFill>
              </w:rPr>
            </w:pPr>
          </w:p>
        </w:tc>
        <w:tc>
          <w:tcPr>
            <w:tcW w:w="1053" w:type="dxa"/>
            <w:vAlign w:val="center"/>
          </w:tcPr>
          <w:p w14:paraId="78F5EC49">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25</w:t>
            </w:r>
          </w:p>
        </w:tc>
        <w:tc>
          <w:tcPr>
            <w:tcW w:w="624" w:type="dxa"/>
            <w:vAlign w:val="center"/>
          </w:tcPr>
          <w:p w14:paraId="12A16942">
            <w:pPr>
              <w:widowControl/>
              <w:tabs>
                <w:tab w:val="left" w:pos="7560"/>
                <w:tab w:val="left" w:pos="7740"/>
              </w:tabs>
              <w:ind w:right="2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25</w:t>
            </w:r>
          </w:p>
        </w:tc>
        <w:tc>
          <w:tcPr>
            <w:tcW w:w="425" w:type="dxa"/>
            <w:vAlign w:val="center"/>
          </w:tcPr>
          <w:p w14:paraId="414B1337">
            <w:pPr>
              <w:widowControl/>
              <w:tabs>
                <w:tab w:val="left" w:pos="7560"/>
                <w:tab w:val="left" w:pos="7740"/>
              </w:tabs>
              <w:ind w:right="2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0</w:t>
            </w:r>
          </w:p>
        </w:tc>
        <w:tc>
          <w:tcPr>
            <w:tcW w:w="426" w:type="dxa"/>
            <w:vAlign w:val="center"/>
          </w:tcPr>
          <w:p w14:paraId="6AF82395">
            <w:pPr>
              <w:widowControl/>
              <w:tabs>
                <w:tab w:val="left" w:pos="7560"/>
                <w:tab w:val="left" w:pos="7740"/>
              </w:tabs>
              <w:ind w:right="2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0</w:t>
            </w:r>
          </w:p>
        </w:tc>
        <w:tc>
          <w:tcPr>
            <w:tcW w:w="2225" w:type="dxa"/>
            <w:vAlign w:val="center"/>
          </w:tcPr>
          <w:p w14:paraId="490D443C">
            <w:pPr>
              <w:widowControl/>
              <w:jc w:val="left"/>
              <w:textAlignment w:val="center"/>
              <w:rPr>
                <w:color w:val="000000" w:themeColor="text1"/>
                <w14:textFill>
                  <w14:solidFill>
                    <w14:schemeClr w14:val="tx1"/>
                  </w14:solidFill>
                </w14:textFill>
              </w:rPr>
            </w:pPr>
            <w:r>
              <w:rPr>
                <w:rStyle w:val="19"/>
                <w:rFonts w:hint="default" w:ascii="Times New Roman" w:hAnsi="Times New Roman"/>
                <w:b w:val="0"/>
                <w:bCs w:val="0"/>
                <w:lang w:bidi="ar"/>
              </w:rPr>
              <w:t>2025-2026年度获得全国大学生统计建模大赛省级三等奖、校一等奖学金、校优秀学生干部、校统计建模三等奖、外教社词达人杯校赛三等奖、校寒假回母校社会实践优秀团队、校寒假回母校社会实践先进个人、校寒假云支教专项社会实践先进个人、校暑假云支教专项社会实践先进个人、院暑假三下乡社会实践活动优秀团队、寒假21天打卡活动积极分子、院团委优秀干事、院羽毛球赛优秀志愿者、院情景剧剧本大赛三等奖。</w:t>
            </w:r>
          </w:p>
        </w:tc>
      </w:tr>
      <w:tr w14:paraId="5108F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trPr>
        <w:tc>
          <w:tcPr>
            <w:tcW w:w="532" w:type="dxa"/>
            <w:vAlign w:val="center"/>
          </w:tcPr>
          <w:p w14:paraId="6B7925F0">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3</w:t>
            </w:r>
            <w:r>
              <w:rPr>
                <w:rFonts w:cs="宋体"/>
                <w:color w:val="000000"/>
                <w:kern w:val="0"/>
                <w:sz w:val="22"/>
                <w:szCs w:val="22"/>
                <w:lang w:bidi="ar"/>
              </w:rPr>
              <w:t>4</w:t>
            </w:r>
          </w:p>
        </w:tc>
        <w:tc>
          <w:tcPr>
            <w:tcW w:w="896" w:type="dxa"/>
            <w:vAlign w:val="center"/>
          </w:tcPr>
          <w:p w14:paraId="38BDE4A3">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朱佳怡</w:t>
            </w:r>
          </w:p>
        </w:tc>
        <w:tc>
          <w:tcPr>
            <w:tcW w:w="539" w:type="dxa"/>
            <w:vAlign w:val="center"/>
          </w:tcPr>
          <w:p w14:paraId="6375D28E">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女</w:t>
            </w:r>
          </w:p>
        </w:tc>
        <w:tc>
          <w:tcPr>
            <w:tcW w:w="1009" w:type="dxa"/>
            <w:vAlign w:val="center"/>
          </w:tcPr>
          <w:p w14:paraId="0AD9B9CE">
            <w:pPr>
              <w:widowControl/>
              <w:jc w:val="center"/>
              <w:textAlignment w:val="center"/>
              <w:rPr>
                <w:color w:val="000000" w:themeColor="text1"/>
                <w14:textFill>
                  <w14:solidFill>
                    <w14:schemeClr w14:val="tx1"/>
                  </w14:solidFill>
                </w14:textFill>
              </w:rPr>
            </w:pPr>
            <w:r>
              <w:rPr>
                <w:color w:val="000000"/>
                <w:kern w:val="0"/>
                <w:sz w:val="22"/>
                <w:szCs w:val="22"/>
                <w:lang w:bidi="ar"/>
              </w:rPr>
              <w:t>2007</w:t>
            </w:r>
            <w:r>
              <w:rPr>
                <w:rFonts w:hint="eastAsia"/>
                <w:color w:val="000000"/>
                <w:kern w:val="0"/>
                <w:sz w:val="22"/>
                <w:szCs w:val="22"/>
                <w:lang w:bidi="ar"/>
              </w:rPr>
              <w:t>.</w:t>
            </w:r>
            <w:r>
              <w:rPr>
                <w:color w:val="000000"/>
                <w:kern w:val="0"/>
                <w:sz w:val="22"/>
                <w:szCs w:val="22"/>
                <w:lang w:bidi="ar"/>
              </w:rPr>
              <w:t>02</w:t>
            </w:r>
          </w:p>
        </w:tc>
        <w:tc>
          <w:tcPr>
            <w:tcW w:w="1080" w:type="dxa"/>
            <w:vAlign w:val="center"/>
          </w:tcPr>
          <w:p w14:paraId="65F4E230">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统计251</w:t>
            </w:r>
          </w:p>
        </w:tc>
        <w:tc>
          <w:tcPr>
            <w:tcW w:w="1085" w:type="dxa"/>
            <w:vAlign w:val="center"/>
          </w:tcPr>
          <w:p w14:paraId="647B0963">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2025.10.22</w:t>
            </w:r>
          </w:p>
        </w:tc>
        <w:tc>
          <w:tcPr>
            <w:tcW w:w="1443" w:type="dxa"/>
            <w:vAlign w:val="center"/>
          </w:tcPr>
          <w:p w14:paraId="6ED26132">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曾任院团委志愿服务部干事；现任班级团支书、学生会生活服务部副部</w:t>
            </w:r>
          </w:p>
        </w:tc>
        <w:tc>
          <w:tcPr>
            <w:tcW w:w="702" w:type="dxa"/>
            <w:vAlign w:val="center"/>
          </w:tcPr>
          <w:p w14:paraId="4B5C3FF9">
            <w:pPr>
              <w:widowControl/>
              <w:jc w:val="center"/>
              <w:textAlignment w:val="center"/>
              <w:rPr>
                <w:rFonts w:cs="宋体"/>
                <w:color w:val="000000"/>
                <w:sz w:val="22"/>
                <w:szCs w:val="22"/>
              </w:rPr>
            </w:pPr>
            <w:r>
              <w:rPr>
                <w:rFonts w:hint="eastAsia" w:cs="宋体"/>
                <w:color w:val="000000"/>
                <w:kern w:val="0"/>
                <w:sz w:val="22"/>
                <w:szCs w:val="22"/>
                <w:lang w:bidi="ar"/>
              </w:rPr>
              <w:t>6/85</w:t>
            </w:r>
          </w:p>
        </w:tc>
        <w:tc>
          <w:tcPr>
            <w:tcW w:w="709" w:type="dxa"/>
            <w:vAlign w:val="center"/>
          </w:tcPr>
          <w:p w14:paraId="7569BB5C">
            <w:pPr>
              <w:widowControl/>
              <w:jc w:val="center"/>
              <w:textAlignment w:val="center"/>
              <w:rPr>
                <w:rFonts w:cs="宋体"/>
                <w:color w:val="000000"/>
                <w:sz w:val="22"/>
                <w:szCs w:val="22"/>
              </w:rPr>
            </w:pPr>
            <w:r>
              <w:rPr>
                <w:rFonts w:hint="eastAsia" w:cs="宋体"/>
                <w:color w:val="000000"/>
                <w:kern w:val="0"/>
                <w:sz w:val="22"/>
                <w:szCs w:val="22"/>
                <w:lang w:bidi="ar"/>
              </w:rPr>
              <w:t>4/85</w:t>
            </w:r>
          </w:p>
        </w:tc>
        <w:tc>
          <w:tcPr>
            <w:tcW w:w="570" w:type="dxa"/>
            <w:vAlign w:val="center"/>
          </w:tcPr>
          <w:p w14:paraId="770A12B1">
            <w:pPr>
              <w:widowControl/>
              <w:tabs>
                <w:tab w:val="left" w:pos="7560"/>
                <w:tab w:val="left" w:pos="7740"/>
              </w:tabs>
              <w:ind w:right="23"/>
              <w:jc w:val="center"/>
              <w:rPr>
                <w:color w:val="000000" w:themeColor="text1"/>
                <w14:textFill>
                  <w14:solidFill>
                    <w14:schemeClr w14:val="tx1"/>
                  </w14:solidFill>
                </w14:textFill>
              </w:rPr>
            </w:pPr>
          </w:p>
        </w:tc>
        <w:tc>
          <w:tcPr>
            <w:tcW w:w="708" w:type="dxa"/>
            <w:vAlign w:val="center"/>
          </w:tcPr>
          <w:p w14:paraId="4BDB02CC">
            <w:pPr>
              <w:widowControl/>
              <w:tabs>
                <w:tab w:val="left" w:pos="7560"/>
                <w:tab w:val="left" w:pos="7740"/>
              </w:tabs>
              <w:ind w:right="23"/>
              <w:jc w:val="center"/>
              <w:rPr>
                <w:color w:val="000000" w:themeColor="text1"/>
                <w14:textFill>
                  <w14:solidFill>
                    <w14:schemeClr w14:val="tx1"/>
                  </w14:solidFill>
                </w14:textFill>
              </w:rPr>
            </w:pPr>
          </w:p>
        </w:tc>
        <w:tc>
          <w:tcPr>
            <w:tcW w:w="570" w:type="dxa"/>
            <w:vAlign w:val="center"/>
          </w:tcPr>
          <w:p w14:paraId="426A380B">
            <w:pPr>
              <w:widowControl/>
              <w:tabs>
                <w:tab w:val="left" w:pos="7560"/>
                <w:tab w:val="left" w:pos="7740"/>
              </w:tabs>
              <w:ind w:right="23"/>
              <w:jc w:val="center"/>
              <w:rPr>
                <w:color w:val="000000" w:themeColor="text1"/>
                <w14:textFill>
                  <w14:solidFill>
                    <w14:schemeClr w14:val="tx1"/>
                  </w14:solidFill>
                </w14:textFill>
              </w:rPr>
            </w:pPr>
          </w:p>
        </w:tc>
        <w:tc>
          <w:tcPr>
            <w:tcW w:w="709" w:type="dxa"/>
            <w:vAlign w:val="center"/>
          </w:tcPr>
          <w:p w14:paraId="74B55D51">
            <w:pPr>
              <w:widowControl/>
              <w:tabs>
                <w:tab w:val="left" w:pos="7560"/>
                <w:tab w:val="left" w:pos="7740"/>
              </w:tabs>
              <w:ind w:right="23"/>
              <w:jc w:val="center"/>
              <w:rPr>
                <w:color w:val="000000" w:themeColor="text1"/>
                <w14:textFill>
                  <w14:solidFill>
                    <w14:schemeClr w14:val="tx1"/>
                  </w14:solidFill>
                </w14:textFill>
              </w:rPr>
            </w:pPr>
          </w:p>
        </w:tc>
        <w:tc>
          <w:tcPr>
            <w:tcW w:w="425" w:type="dxa"/>
            <w:vAlign w:val="center"/>
          </w:tcPr>
          <w:p w14:paraId="1AC4DA10">
            <w:pPr>
              <w:widowControl/>
              <w:tabs>
                <w:tab w:val="left" w:pos="7560"/>
                <w:tab w:val="left" w:pos="7740"/>
              </w:tabs>
              <w:ind w:right="23"/>
              <w:jc w:val="center"/>
              <w:rPr>
                <w:color w:val="000000" w:themeColor="text1"/>
                <w14:textFill>
                  <w14:solidFill>
                    <w14:schemeClr w14:val="tx1"/>
                  </w14:solidFill>
                </w14:textFill>
              </w:rPr>
            </w:pPr>
          </w:p>
        </w:tc>
        <w:tc>
          <w:tcPr>
            <w:tcW w:w="714" w:type="dxa"/>
            <w:vAlign w:val="center"/>
          </w:tcPr>
          <w:p w14:paraId="5BA45D4C">
            <w:pPr>
              <w:widowControl/>
              <w:tabs>
                <w:tab w:val="left" w:pos="7560"/>
                <w:tab w:val="left" w:pos="7740"/>
              </w:tabs>
              <w:ind w:right="23"/>
              <w:jc w:val="center"/>
              <w:rPr>
                <w:color w:val="000000" w:themeColor="text1"/>
                <w14:textFill>
                  <w14:solidFill>
                    <w14:schemeClr w14:val="tx1"/>
                  </w14:solidFill>
                </w14:textFill>
              </w:rPr>
            </w:pPr>
          </w:p>
        </w:tc>
        <w:tc>
          <w:tcPr>
            <w:tcW w:w="1053" w:type="dxa"/>
            <w:vAlign w:val="center"/>
          </w:tcPr>
          <w:p w14:paraId="28CBA666">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25</w:t>
            </w:r>
          </w:p>
        </w:tc>
        <w:tc>
          <w:tcPr>
            <w:tcW w:w="624" w:type="dxa"/>
            <w:vAlign w:val="center"/>
          </w:tcPr>
          <w:p w14:paraId="33A5739C">
            <w:pPr>
              <w:widowControl/>
              <w:tabs>
                <w:tab w:val="left" w:pos="7560"/>
                <w:tab w:val="left" w:pos="7740"/>
              </w:tabs>
              <w:ind w:right="2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25</w:t>
            </w:r>
          </w:p>
        </w:tc>
        <w:tc>
          <w:tcPr>
            <w:tcW w:w="425" w:type="dxa"/>
            <w:vAlign w:val="center"/>
          </w:tcPr>
          <w:p w14:paraId="7761D840">
            <w:pPr>
              <w:widowControl/>
              <w:tabs>
                <w:tab w:val="left" w:pos="7560"/>
                <w:tab w:val="left" w:pos="7740"/>
              </w:tabs>
              <w:ind w:right="2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0</w:t>
            </w:r>
          </w:p>
        </w:tc>
        <w:tc>
          <w:tcPr>
            <w:tcW w:w="426" w:type="dxa"/>
            <w:vAlign w:val="center"/>
          </w:tcPr>
          <w:p w14:paraId="22D55F9A">
            <w:pPr>
              <w:widowControl/>
              <w:tabs>
                <w:tab w:val="left" w:pos="7560"/>
                <w:tab w:val="left" w:pos="7740"/>
              </w:tabs>
              <w:ind w:right="2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0</w:t>
            </w:r>
          </w:p>
        </w:tc>
        <w:tc>
          <w:tcPr>
            <w:tcW w:w="2225" w:type="dxa"/>
            <w:vAlign w:val="center"/>
          </w:tcPr>
          <w:p w14:paraId="680FD662">
            <w:pPr>
              <w:widowControl/>
              <w:jc w:val="left"/>
              <w:textAlignment w:val="center"/>
              <w:rPr>
                <w:color w:val="000000" w:themeColor="text1"/>
                <w14:textFill>
                  <w14:solidFill>
                    <w14:schemeClr w14:val="tx1"/>
                  </w14:solidFill>
                </w14:textFill>
              </w:rPr>
            </w:pPr>
            <w:r>
              <w:rPr>
                <w:rFonts w:hint="eastAsia" w:cs="宋体"/>
                <w:color w:val="000000"/>
                <w:kern w:val="0"/>
                <w:sz w:val="22"/>
                <w:szCs w:val="22"/>
                <w:lang w:bidi="ar"/>
              </w:rPr>
              <w:t>2025-2026年度获得校一等奖学金、校优秀学生干部、院暑期三下乡社会实践活动优秀团队、院暑期社会实践优秀团队、第六届“外教社.词达人杯”全国大学生英语词汇能力大赛南通大学本科非英语专业组校赛三等奖、院团委优秀干事、院创新文创设计三等奖。</w:t>
            </w:r>
          </w:p>
        </w:tc>
      </w:tr>
      <w:tr w14:paraId="1D667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trPr>
        <w:tc>
          <w:tcPr>
            <w:tcW w:w="532" w:type="dxa"/>
            <w:vAlign w:val="center"/>
          </w:tcPr>
          <w:p w14:paraId="2D7C662E">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3</w:t>
            </w:r>
            <w:r>
              <w:rPr>
                <w:rFonts w:cs="宋体"/>
                <w:color w:val="000000"/>
                <w:kern w:val="0"/>
                <w:sz w:val="22"/>
                <w:szCs w:val="22"/>
                <w:lang w:bidi="ar"/>
              </w:rPr>
              <w:t>5</w:t>
            </w:r>
          </w:p>
        </w:tc>
        <w:tc>
          <w:tcPr>
            <w:tcW w:w="896" w:type="dxa"/>
            <w:vAlign w:val="center"/>
          </w:tcPr>
          <w:p w14:paraId="70279BC0">
            <w:pPr>
              <w:widowControl/>
              <w:jc w:val="center"/>
              <w:textAlignment w:val="center"/>
              <w:rPr>
                <w:color w:val="000000" w:themeColor="text1"/>
                <w14:textFill>
                  <w14:solidFill>
                    <w14:schemeClr w14:val="tx1"/>
                  </w14:solidFill>
                </w14:textFill>
              </w:rPr>
            </w:pPr>
            <w:bookmarkStart w:id="1" w:name="OLE_LINK1"/>
            <w:r>
              <w:rPr>
                <w:rFonts w:hint="eastAsia" w:cs="宋体"/>
                <w:color w:val="000000"/>
                <w:kern w:val="0"/>
                <w:sz w:val="22"/>
                <w:szCs w:val="22"/>
                <w:lang w:bidi="ar"/>
              </w:rPr>
              <w:t>王舒涵</w:t>
            </w:r>
            <w:bookmarkEnd w:id="1"/>
          </w:p>
        </w:tc>
        <w:tc>
          <w:tcPr>
            <w:tcW w:w="539" w:type="dxa"/>
            <w:vAlign w:val="center"/>
          </w:tcPr>
          <w:p w14:paraId="39FE3358">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女</w:t>
            </w:r>
          </w:p>
        </w:tc>
        <w:tc>
          <w:tcPr>
            <w:tcW w:w="1009" w:type="dxa"/>
            <w:vAlign w:val="center"/>
          </w:tcPr>
          <w:p w14:paraId="566F4328">
            <w:pPr>
              <w:widowControl/>
              <w:jc w:val="center"/>
              <w:textAlignment w:val="center"/>
              <w:rPr>
                <w:color w:val="000000" w:themeColor="text1"/>
                <w14:textFill>
                  <w14:solidFill>
                    <w14:schemeClr w14:val="tx1"/>
                  </w14:solidFill>
                </w14:textFill>
              </w:rPr>
            </w:pPr>
            <w:r>
              <w:rPr>
                <w:color w:val="000000"/>
                <w:kern w:val="0"/>
                <w:sz w:val="22"/>
                <w:szCs w:val="22"/>
                <w:lang w:bidi="ar"/>
              </w:rPr>
              <w:t>2007</w:t>
            </w:r>
            <w:r>
              <w:rPr>
                <w:rFonts w:hint="eastAsia"/>
                <w:color w:val="000000"/>
                <w:kern w:val="0"/>
                <w:sz w:val="22"/>
                <w:szCs w:val="22"/>
                <w:lang w:bidi="ar"/>
              </w:rPr>
              <w:t>.</w:t>
            </w:r>
            <w:r>
              <w:rPr>
                <w:color w:val="000000"/>
                <w:kern w:val="0"/>
                <w:sz w:val="22"/>
                <w:szCs w:val="22"/>
                <w:lang w:bidi="ar"/>
              </w:rPr>
              <w:t>02</w:t>
            </w:r>
          </w:p>
        </w:tc>
        <w:tc>
          <w:tcPr>
            <w:tcW w:w="1080" w:type="dxa"/>
            <w:vAlign w:val="center"/>
          </w:tcPr>
          <w:p w14:paraId="657257E0">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统计251</w:t>
            </w:r>
          </w:p>
        </w:tc>
        <w:tc>
          <w:tcPr>
            <w:tcW w:w="1085" w:type="dxa"/>
            <w:vAlign w:val="center"/>
          </w:tcPr>
          <w:p w14:paraId="4B687E6B">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2025.10.15</w:t>
            </w:r>
          </w:p>
        </w:tc>
        <w:tc>
          <w:tcPr>
            <w:tcW w:w="1443" w:type="dxa"/>
            <w:vAlign w:val="center"/>
          </w:tcPr>
          <w:p w14:paraId="05B29A67">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现任院文艺部副部长、班级学习委员</w:t>
            </w:r>
          </w:p>
        </w:tc>
        <w:tc>
          <w:tcPr>
            <w:tcW w:w="702" w:type="dxa"/>
            <w:vAlign w:val="center"/>
          </w:tcPr>
          <w:p w14:paraId="47780702">
            <w:pPr>
              <w:widowControl/>
              <w:jc w:val="center"/>
              <w:textAlignment w:val="center"/>
              <w:rPr>
                <w:rFonts w:cs="宋体"/>
                <w:color w:val="000000"/>
                <w:sz w:val="22"/>
                <w:szCs w:val="22"/>
              </w:rPr>
            </w:pPr>
            <w:r>
              <w:rPr>
                <w:rFonts w:hint="eastAsia" w:cs="宋体"/>
                <w:color w:val="000000"/>
                <w:kern w:val="0"/>
                <w:sz w:val="22"/>
                <w:szCs w:val="22"/>
                <w:lang w:bidi="ar"/>
              </w:rPr>
              <w:t>23/85</w:t>
            </w:r>
          </w:p>
        </w:tc>
        <w:tc>
          <w:tcPr>
            <w:tcW w:w="709" w:type="dxa"/>
            <w:vAlign w:val="center"/>
          </w:tcPr>
          <w:p w14:paraId="0D62674D">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20/85</w:t>
            </w:r>
          </w:p>
        </w:tc>
        <w:tc>
          <w:tcPr>
            <w:tcW w:w="570" w:type="dxa"/>
            <w:vAlign w:val="center"/>
          </w:tcPr>
          <w:p w14:paraId="6A5E617A">
            <w:pPr>
              <w:widowControl/>
              <w:tabs>
                <w:tab w:val="left" w:pos="7560"/>
                <w:tab w:val="left" w:pos="7740"/>
              </w:tabs>
              <w:ind w:right="23"/>
              <w:jc w:val="center"/>
              <w:rPr>
                <w:color w:val="000000" w:themeColor="text1"/>
                <w14:textFill>
                  <w14:solidFill>
                    <w14:schemeClr w14:val="tx1"/>
                  </w14:solidFill>
                </w14:textFill>
              </w:rPr>
            </w:pPr>
          </w:p>
        </w:tc>
        <w:tc>
          <w:tcPr>
            <w:tcW w:w="708" w:type="dxa"/>
            <w:vAlign w:val="center"/>
          </w:tcPr>
          <w:p w14:paraId="740792BC">
            <w:pPr>
              <w:widowControl/>
              <w:tabs>
                <w:tab w:val="left" w:pos="7560"/>
                <w:tab w:val="left" w:pos="7740"/>
              </w:tabs>
              <w:ind w:right="23"/>
              <w:jc w:val="center"/>
              <w:rPr>
                <w:color w:val="000000" w:themeColor="text1"/>
                <w14:textFill>
                  <w14:solidFill>
                    <w14:schemeClr w14:val="tx1"/>
                  </w14:solidFill>
                </w14:textFill>
              </w:rPr>
            </w:pPr>
          </w:p>
        </w:tc>
        <w:tc>
          <w:tcPr>
            <w:tcW w:w="570" w:type="dxa"/>
            <w:vAlign w:val="center"/>
          </w:tcPr>
          <w:p w14:paraId="5DEA0BC8">
            <w:pPr>
              <w:widowControl/>
              <w:tabs>
                <w:tab w:val="left" w:pos="7560"/>
                <w:tab w:val="left" w:pos="7740"/>
              </w:tabs>
              <w:ind w:right="23"/>
              <w:jc w:val="center"/>
              <w:rPr>
                <w:color w:val="000000" w:themeColor="text1"/>
                <w14:textFill>
                  <w14:solidFill>
                    <w14:schemeClr w14:val="tx1"/>
                  </w14:solidFill>
                </w14:textFill>
              </w:rPr>
            </w:pPr>
          </w:p>
        </w:tc>
        <w:tc>
          <w:tcPr>
            <w:tcW w:w="709" w:type="dxa"/>
            <w:vAlign w:val="center"/>
          </w:tcPr>
          <w:p w14:paraId="14060B83">
            <w:pPr>
              <w:widowControl/>
              <w:tabs>
                <w:tab w:val="left" w:pos="7560"/>
                <w:tab w:val="left" w:pos="7740"/>
              </w:tabs>
              <w:ind w:right="23"/>
              <w:jc w:val="center"/>
              <w:rPr>
                <w:color w:val="000000" w:themeColor="text1"/>
                <w14:textFill>
                  <w14:solidFill>
                    <w14:schemeClr w14:val="tx1"/>
                  </w14:solidFill>
                </w14:textFill>
              </w:rPr>
            </w:pPr>
          </w:p>
        </w:tc>
        <w:tc>
          <w:tcPr>
            <w:tcW w:w="425" w:type="dxa"/>
            <w:vAlign w:val="center"/>
          </w:tcPr>
          <w:p w14:paraId="45688725">
            <w:pPr>
              <w:widowControl/>
              <w:tabs>
                <w:tab w:val="left" w:pos="7560"/>
                <w:tab w:val="left" w:pos="7740"/>
              </w:tabs>
              <w:ind w:right="23"/>
              <w:jc w:val="center"/>
              <w:rPr>
                <w:color w:val="000000" w:themeColor="text1"/>
                <w14:textFill>
                  <w14:solidFill>
                    <w14:schemeClr w14:val="tx1"/>
                  </w14:solidFill>
                </w14:textFill>
              </w:rPr>
            </w:pPr>
          </w:p>
        </w:tc>
        <w:tc>
          <w:tcPr>
            <w:tcW w:w="714" w:type="dxa"/>
            <w:vAlign w:val="center"/>
          </w:tcPr>
          <w:p w14:paraId="0AA83B39">
            <w:pPr>
              <w:widowControl/>
              <w:tabs>
                <w:tab w:val="left" w:pos="7560"/>
                <w:tab w:val="left" w:pos="7740"/>
              </w:tabs>
              <w:ind w:right="23"/>
              <w:jc w:val="center"/>
              <w:rPr>
                <w:color w:val="000000" w:themeColor="text1"/>
                <w14:textFill>
                  <w14:solidFill>
                    <w14:schemeClr w14:val="tx1"/>
                  </w14:solidFill>
                </w14:textFill>
              </w:rPr>
            </w:pPr>
          </w:p>
        </w:tc>
        <w:tc>
          <w:tcPr>
            <w:tcW w:w="1053" w:type="dxa"/>
            <w:vAlign w:val="center"/>
          </w:tcPr>
          <w:p w14:paraId="137A749E">
            <w:pPr>
              <w:widowControl/>
              <w:jc w:val="center"/>
              <w:textAlignment w:val="center"/>
              <w:rPr>
                <w:color w:val="000000" w:themeColor="text1"/>
                <w14:textFill>
                  <w14:solidFill>
                    <w14:schemeClr w14:val="tx1"/>
                  </w14:solidFill>
                </w14:textFill>
              </w:rPr>
            </w:pPr>
            <w:r>
              <w:rPr>
                <w:color w:val="000000" w:themeColor="text1"/>
                <w14:textFill>
                  <w14:solidFill>
                    <w14:schemeClr w14:val="tx1"/>
                  </w14:solidFill>
                </w14:textFill>
              </w:rPr>
              <w:t>25</w:t>
            </w:r>
          </w:p>
        </w:tc>
        <w:tc>
          <w:tcPr>
            <w:tcW w:w="624" w:type="dxa"/>
            <w:vAlign w:val="center"/>
          </w:tcPr>
          <w:p w14:paraId="4C736146">
            <w:pPr>
              <w:widowControl/>
              <w:tabs>
                <w:tab w:val="left" w:pos="7560"/>
                <w:tab w:val="left" w:pos="7740"/>
              </w:tabs>
              <w:ind w:right="23"/>
              <w:jc w:val="center"/>
              <w:rPr>
                <w:color w:val="000000" w:themeColor="text1"/>
                <w14:textFill>
                  <w14:solidFill>
                    <w14:schemeClr w14:val="tx1"/>
                  </w14:solidFill>
                </w14:textFill>
              </w:rPr>
            </w:pPr>
            <w:r>
              <w:rPr>
                <w:color w:val="000000" w:themeColor="text1"/>
                <w14:textFill>
                  <w14:solidFill>
                    <w14:schemeClr w14:val="tx1"/>
                  </w14:solidFill>
                </w14:textFill>
              </w:rPr>
              <w:t>25</w:t>
            </w:r>
          </w:p>
        </w:tc>
        <w:tc>
          <w:tcPr>
            <w:tcW w:w="425" w:type="dxa"/>
            <w:vAlign w:val="center"/>
          </w:tcPr>
          <w:p w14:paraId="649AEE76">
            <w:pPr>
              <w:widowControl/>
              <w:tabs>
                <w:tab w:val="left" w:pos="7560"/>
                <w:tab w:val="left" w:pos="7740"/>
              </w:tabs>
              <w:ind w:right="23"/>
              <w:jc w:val="center"/>
              <w:rPr>
                <w:color w:val="000000" w:themeColor="text1"/>
                <w14:textFill>
                  <w14:solidFill>
                    <w14:schemeClr w14:val="tx1"/>
                  </w14:solidFill>
                </w14:textFill>
              </w:rPr>
            </w:pPr>
            <w:r>
              <w:rPr>
                <w:color w:val="000000" w:themeColor="text1"/>
                <w14:textFill>
                  <w14:solidFill>
                    <w14:schemeClr w14:val="tx1"/>
                  </w14:solidFill>
                </w14:textFill>
              </w:rPr>
              <w:t>0</w:t>
            </w:r>
          </w:p>
        </w:tc>
        <w:tc>
          <w:tcPr>
            <w:tcW w:w="426" w:type="dxa"/>
            <w:vAlign w:val="center"/>
          </w:tcPr>
          <w:p w14:paraId="35F379A9">
            <w:pPr>
              <w:widowControl/>
              <w:tabs>
                <w:tab w:val="left" w:pos="7560"/>
                <w:tab w:val="left" w:pos="7740"/>
              </w:tabs>
              <w:ind w:right="23"/>
              <w:jc w:val="center"/>
              <w:rPr>
                <w:color w:val="000000" w:themeColor="text1"/>
                <w14:textFill>
                  <w14:solidFill>
                    <w14:schemeClr w14:val="tx1"/>
                  </w14:solidFill>
                </w14:textFill>
              </w:rPr>
            </w:pPr>
            <w:r>
              <w:rPr>
                <w:color w:val="000000" w:themeColor="text1"/>
                <w14:textFill>
                  <w14:solidFill>
                    <w14:schemeClr w14:val="tx1"/>
                  </w14:solidFill>
                </w14:textFill>
              </w:rPr>
              <w:t>0</w:t>
            </w:r>
          </w:p>
        </w:tc>
        <w:tc>
          <w:tcPr>
            <w:tcW w:w="2225" w:type="dxa"/>
            <w:vAlign w:val="center"/>
          </w:tcPr>
          <w:p w14:paraId="2345D101">
            <w:pPr>
              <w:widowControl/>
              <w:jc w:val="left"/>
              <w:textAlignment w:val="center"/>
              <w:rPr>
                <w:color w:val="000000" w:themeColor="text1"/>
                <w14:textFill>
                  <w14:solidFill>
                    <w14:schemeClr w14:val="tx1"/>
                  </w14:solidFill>
                </w14:textFill>
              </w:rPr>
            </w:pPr>
            <w:r>
              <w:rPr>
                <w:rFonts w:hint="eastAsia" w:cs="宋体"/>
                <w:color w:val="000000"/>
                <w:kern w:val="0"/>
                <w:sz w:val="22"/>
                <w:szCs w:val="22"/>
                <w:lang w:bidi="ar"/>
              </w:rPr>
              <w:t>2025-2026年度获得校三等奖学金、院优秀干事、优秀团员、院十佳歌手一等奖、校优秀院科协奖。</w:t>
            </w:r>
          </w:p>
        </w:tc>
      </w:tr>
      <w:tr w14:paraId="48459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trPr>
        <w:tc>
          <w:tcPr>
            <w:tcW w:w="532" w:type="dxa"/>
            <w:vAlign w:val="center"/>
          </w:tcPr>
          <w:p w14:paraId="2FEE4E03">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36</w:t>
            </w:r>
          </w:p>
        </w:tc>
        <w:tc>
          <w:tcPr>
            <w:tcW w:w="896" w:type="dxa"/>
            <w:vAlign w:val="center"/>
          </w:tcPr>
          <w:p w14:paraId="77970BAB">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张姝阳</w:t>
            </w:r>
          </w:p>
        </w:tc>
        <w:tc>
          <w:tcPr>
            <w:tcW w:w="539" w:type="dxa"/>
            <w:vAlign w:val="center"/>
          </w:tcPr>
          <w:p w14:paraId="10236BF8">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女</w:t>
            </w:r>
          </w:p>
        </w:tc>
        <w:tc>
          <w:tcPr>
            <w:tcW w:w="1009" w:type="dxa"/>
            <w:vAlign w:val="center"/>
          </w:tcPr>
          <w:p w14:paraId="48A6EE8B">
            <w:pPr>
              <w:widowControl/>
              <w:jc w:val="center"/>
              <w:textAlignment w:val="center"/>
              <w:rPr>
                <w:color w:val="000000" w:themeColor="text1"/>
                <w14:textFill>
                  <w14:solidFill>
                    <w14:schemeClr w14:val="tx1"/>
                  </w14:solidFill>
                </w14:textFill>
              </w:rPr>
            </w:pPr>
            <w:r>
              <w:rPr>
                <w:color w:val="000000"/>
                <w:kern w:val="0"/>
                <w:sz w:val="22"/>
                <w:szCs w:val="22"/>
                <w:lang w:bidi="ar"/>
              </w:rPr>
              <w:t>2006</w:t>
            </w:r>
            <w:r>
              <w:rPr>
                <w:rFonts w:hint="eastAsia"/>
                <w:color w:val="000000"/>
                <w:kern w:val="0"/>
                <w:sz w:val="22"/>
                <w:szCs w:val="22"/>
                <w:lang w:bidi="ar"/>
              </w:rPr>
              <w:t>.</w:t>
            </w:r>
            <w:r>
              <w:rPr>
                <w:color w:val="000000"/>
                <w:kern w:val="0"/>
                <w:sz w:val="22"/>
                <w:szCs w:val="22"/>
                <w:lang w:bidi="ar"/>
              </w:rPr>
              <w:t>11</w:t>
            </w:r>
          </w:p>
        </w:tc>
        <w:tc>
          <w:tcPr>
            <w:tcW w:w="1080" w:type="dxa"/>
            <w:vAlign w:val="center"/>
          </w:tcPr>
          <w:p w14:paraId="165DB947">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统计252</w:t>
            </w:r>
          </w:p>
        </w:tc>
        <w:tc>
          <w:tcPr>
            <w:tcW w:w="1085" w:type="dxa"/>
            <w:vAlign w:val="center"/>
          </w:tcPr>
          <w:p w14:paraId="3D05EBB7">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2025.11.09</w:t>
            </w:r>
          </w:p>
        </w:tc>
        <w:tc>
          <w:tcPr>
            <w:tcW w:w="1443" w:type="dxa"/>
            <w:vAlign w:val="center"/>
          </w:tcPr>
          <w:p w14:paraId="487A62FF">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曾任团委组织部干事；现任班级团支书、全媒体工作室视觉艺术部干事</w:t>
            </w:r>
          </w:p>
        </w:tc>
        <w:tc>
          <w:tcPr>
            <w:tcW w:w="702" w:type="dxa"/>
            <w:vAlign w:val="center"/>
          </w:tcPr>
          <w:p w14:paraId="192F90B8">
            <w:pPr>
              <w:widowControl/>
              <w:jc w:val="center"/>
              <w:textAlignment w:val="center"/>
              <w:rPr>
                <w:rFonts w:cs="宋体"/>
                <w:color w:val="000000"/>
                <w:sz w:val="22"/>
                <w:szCs w:val="22"/>
              </w:rPr>
            </w:pPr>
            <w:r>
              <w:rPr>
                <w:rFonts w:hint="eastAsia" w:cs="宋体"/>
                <w:color w:val="000000"/>
                <w:kern w:val="0"/>
                <w:sz w:val="22"/>
                <w:szCs w:val="22"/>
                <w:lang w:bidi="ar"/>
              </w:rPr>
              <w:t>28/85</w:t>
            </w:r>
          </w:p>
        </w:tc>
        <w:tc>
          <w:tcPr>
            <w:tcW w:w="709" w:type="dxa"/>
            <w:vAlign w:val="center"/>
          </w:tcPr>
          <w:p w14:paraId="507F72EB">
            <w:pPr>
              <w:widowControl/>
              <w:jc w:val="center"/>
              <w:textAlignment w:val="center"/>
              <w:rPr>
                <w:rFonts w:cs="宋体"/>
                <w:color w:val="000000"/>
                <w:sz w:val="22"/>
                <w:szCs w:val="22"/>
              </w:rPr>
            </w:pPr>
            <w:r>
              <w:rPr>
                <w:rFonts w:hint="eastAsia" w:cs="宋体"/>
                <w:color w:val="000000"/>
                <w:kern w:val="0"/>
                <w:sz w:val="22"/>
                <w:szCs w:val="22"/>
                <w:lang w:bidi="ar"/>
              </w:rPr>
              <w:t>19/85</w:t>
            </w:r>
          </w:p>
        </w:tc>
        <w:tc>
          <w:tcPr>
            <w:tcW w:w="570" w:type="dxa"/>
            <w:vAlign w:val="center"/>
          </w:tcPr>
          <w:p w14:paraId="60E54B2F">
            <w:pPr>
              <w:widowControl/>
              <w:tabs>
                <w:tab w:val="left" w:pos="7560"/>
                <w:tab w:val="left" w:pos="7740"/>
              </w:tabs>
              <w:ind w:right="23"/>
              <w:jc w:val="center"/>
              <w:rPr>
                <w:color w:val="000000" w:themeColor="text1"/>
                <w14:textFill>
                  <w14:solidFill>
                    <w14:schemeClr w14:val="tx1"/>
                  </w14:solidFill>
                </w14:textFill>
              </w:rPr>
            </w:pPr>
          </w:p>
        </w:tc>
        <w:tc>
          <w:tcPr>
            <w:tcW w:w="708" w:type="dxa"/>
            <w:vAlign w:val="center"/>
          </w:tcPr>
          <w:p w14:paraId="12ADC6C0">
            <w:pPr>
              <w:widowControl/>
              <w:tabs>
                <w:tab w:val="left" w:pos="7560"/>
                <w:tab w:val="left" w:pos="7740"/>
              </w:tabs>
              <w:ind w:right="23"/>
              <w:jc w:val="center"/>
              <w:rPr>
                <w:color w:val="000000" w:themeColor="text1"/>
                <w14:textFill>
                  <w14:solidFill>
                    <w14:schemeClr w14:val="tx1"/>
                  </w14:solidFill>
                </w14:textFill>
              </w:rPr>
            </w:pPr>
          </w:p>
        </w:tc>
        <w:tc>
          <w:tcPr>
            <w:tcW w:w="570" w:type="dxa"/>
            <w:vAlign w:val="center"/>
          </w:tcPr>
          <w:p w14:paraId="0E10AE05">
            <w:pPr>
              <w:widowControl/>
              <w:tabs>
                <w:tab w:val="left" w:pos="7560"/>
                <w:tab w:val="left" w:pos="7740"/>
              </w:tabs>
              <w:ind w:right="23"/>
              <w:jc w:val="center"/>
              <w:rPr>
                <w:color w:val="000000" w:themeColor="text1"/>
                <w14:textFill>
                  <w14:solidFill>
                    <w14:schemeClr w14:val="tx1"/>
                  </w14:solidFill>
                </w14:textFill>
              </w:rPr>
            </w:pPr>
          </w:p>
        </w:tc>
        <w:tc>
          <w:tcPr>
            <w:tcW w:w="709" w:type="dxa"/>
            <w:vAlign w:val="center"/>
          </w:tcPr>
          <w:p w14:paraId="653FD1A6">
            <w:pPr>
              <w:widowControl/>
              <w:tabs>
                <w:tab w:val="left" w:pos="7560"/>
                <w:tab w:val="left" w:pos="7740"/>
              </w:tabs>
              <w:ind w:right="23"/>
              <w:jc w:val="center"/>
              <w:rPr>
                <w:color w:val="000000" w:themeColor="text1"/>
                <w14:textFill>
                  <w14:solidFill>
                    <w14:schemeClr w14:val="tx1"/>
                  </w14:solidFill>
                </w14:textFill>
              </w:rPr>
            </w:pPr>
          </w:p>
        </w:tc>
        <w:tc>
          <w:tcPr>
            <w:tcW w:w="425" w:type="dxa"/>
            <w:vAlign w:val="center"/>
          </w:tcPr>
          <w:p w14:paraId="63752271">
            <w:pPr>
              <w:widowControl/>
              <w:tabs>
                <w:tab w:val="left" w:pos="7560"/>
                <w:tab w:val="left" w:pos="7740"/>
              </w:tabs>
              <w:ind w:right="23"/>
              <w:jc w:val="center"/>
              <w:rPr>
                <w:color w:val="000000" w:themeColor="text1"/>
                <w14:textFill>
                  <w14:solidFill>
                    <w14:schemeClr w14:val="tx1"/>
                  </w14:solidFill>
                </w14:textFill>
              </w:rPr>
            </w:pPr>
          </w:p>
        </w:tc>
        <w:tc>
          <w:tcPr>
            <w:tcW w:w="714" w:type="dxa"/>
            <w:vAlign w:val="center"/>
          </w:tcPr>
          <w:p w14:paraId="11A280FF">
            <w:pPr>
              <w:widowControl/>
              <w:tabs>
                <w:tab w:val="left" w:pos="7560"/>
                <w:tab w:val="left" w:pos="7740"/>
              </w:tabs>
              <w:ind w:right="23"/>
              <w:jc w:val="center"/>
              <w:rPr>
                <w:color w:val="000000" w:themeColor="text1"/>
                <w14:textFill>
                  <w14:solidFill>
                    <w14:schemeClr w14:val="tx1"/>
                  </w14:solidFill>
                </w14:textFill>
              </w:rPr>
            </w:pPr>
          </w:p>
        </w:tc>
        <w:tc>
          <w:tcPr>
            <w:tcW w:w="1053" w:type="dxa"/>
            <w:vAlign w:val="center"/>
          </w:tcPr>
          <w:p w14:paraId="06417BA9">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27</w:t>
            </w:r>
          </w:p>
        </w:tc>
        <w:tc>
          <w:tcPr>
            <w:tcW w:w="624" w:type="dxa"/>
            <w:vAlign w:val="center"/>
          </w:tcPr>
          <w:p w14:paraId="42CDC103">
            <w:pPr>
              <w:widowControl/>
              <w:tabs>
                <w:tab w:val="left" w:pos="7560"/>
                <w:tab w:val="left" w:pos="7740"/>
              </w:tabs>
              <w:ind w:right="2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27</w:t>
            </w:r>
          </w:p>
        </w:tc>
        <w:tc>
          <w:tcPr>
            <w:tcW w:w="425" w:type="dxa"/>
            <w:vAlign w:val="center"/>
          </w:tcPr>
          <w:p w14:paraId="38BA0BD2">
            <w:pPr>
              <w:widowControl/>
              <w:tabs>
                <w:tab w:val="left" w:pos="7560"/>
                <w:tab w:val="left" w:pos="7740"/>
              </w:tabs>
              <w:ind w:right="2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0</w:t>
            </w:r>
          </w:p>
        </w:tc>
        <w:tc>
          <w:tcPr>
            <w:tcW w:w="426" w:type="dxa"/>
            <w:vAlign w:val="center"/>
          </w:tcPr>
          <w:p w14:paraId="34DE326C">
            <w:pPr>
              <w:widowControl/>
              <w:tabs>
                <w:tab w:val="left" w:pos="7560"/>
                <w:tab w:val="left" w:pos="7740"/>
              </w:tabs>
              <w:ind w:right="2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0</w:t>
            </w:r>
          </w:p>
        </w:tc>
        <w:tc>
          <w:tcPr>
            <w:tcW w:w="2225" w:type="dxa"/>
            <w:vAlign w:val="center"/>
          </w:tcPr>
          <w:p w14:paraId="37CE9878">
            <w:pPr>
              <w:widowControl/>
              <w:jc w:val="left"/>
              <w:textAlignment w:val="center"/>
              <w:rPr>
                <w:color w:val="000000" w:themeColor="text1"/>
                <w14:textFill>
                  <w14:solidFill>
                    <w14:schemeClr w14:val="tx1"/>
                  </w14:solidFill>
                </w14:textFill>
              </w:rPr>
            </w:pPr>
            <w:r>
              <w:rPr>
                <w:rFonts w:hint="eastAsia" w:cs="宋体"/>
                <w:color w:val="000000"/>
                <w:kern w:val="0"/>
                <w:sz w:val="22"/>
                <w:szCs w:val="22"/>
                <w:lang w:bidi="ar"/>
              </w:rPr>
              <w:t>2025-2026年度获得校三等奖学金、院级团干部思政大比武三等奖、校级军训优秀学员、院级宿舍契约大赛、院级优秀团员；校级社会实践活动先进个人、校级篮球赛第五名、“返家乡”团区委优秀实习生、团区委“彭聚菁英”优秀实习生、全国大学生英语竞赛参与奖、全国大学生英语翻译大赛优秀志愿者、院暑假社会实践活动优秀小分队、院暑期社会实践先进个人、校级月度优秀团日活动团支部成员。</w:t>
            </w:r>
          </w:p>
        </w:tc>
      </w:tr>
      <w:tr w14:paraId="2C670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trPr>
        <w:tc>
          <w:tcPr>
            <w:tcW w:w="532" w:type="dxa"/>
            <w:vAlign w:val="center"/>
          </w:tcPr>
          <w:p w14:paraId="44DB47A5">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37</w:t>
            </w:r>
          </w:p>
        </w:tc>
        <w:tc>
          <w:tcPr>
            <w:tcW w:w="896" w:type="dxa"/>
            <w:vAlign w:val="center"/>
          </w:tcPr>
          <w:p w14:paraId="33B1B649">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张宗轩</w:t>
            </w:r>
          </w:p>
        </w:tc>
        <w:tc>
          <w:tcPr>
            <w:tcW w:w="539" w:type="dxa"/>
            <w:vAlign w:val="center"/>
          </w:tcPr>
          <w:p w14:paraId="44F8F040">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男</w:t>
            </w:r>
          </w:p>
        </w:tc>
        <w:tc>
          <w:tcPr>
            <w:tcW w:w="1009" w:type="dxa"/>
            <w:vAlign w:val="center"/>
          </w:tcPr>
          <w:p w14:paraId="7E0086A0">
            <w:pPr>
              <w:widowControl/>
              <w:jc w:val="center"/>
              <w:textAlignment w:val="center"/>
              <w:rPr>
                <w:color w:val="000000" w:themeColor="text1"/>
                <w14:textFill>
                  <w14:solidFill>
                    <w14:schemeClr w14:val="tx1"/>
                  </w14:solidFill>
                </w14:textFill>
              </w:rPr>
            </w:pPr>
            <w:r>
              <w:rPr>
                <w:color w:val="000000"/>
                <w:kern w:val="0"/>
                <w:sz w:val="22"/>
                <w:szCs w:val="22"/>
                <w:lang w:bidi="ar"/>
              </w:rPr>
              <w:t>2007</w:t>
            </w:r>
            <w:r>
              <w:rPr>
                <w:rFonts w:hint="eastAsia"/>
                <w:color w:val="000000"/>
                <w:kern w:val="0"/>
                <w:sz w:val="22"/>
                <w:szCs w:val="22"/>
                <w:lang w:bidi="ar"/>
              </w:rPr>
              <w:t>.</w:t>
            </w:r>
            <w:r>
              <w:rPr>
                <w:color w:val="000000"/>
                <w:kern w:val="0"/>
                <w:sz w:val="22"/>
                <w:szCs w:val="22"/>
                <w:lang w:bidi="ar"/>
              </w:rPr>
              <w:t>03</w:t>
            </w:r>
          </w:p>
        </w:tc>
        <w:tc>
          <w:tcPr>
            <w:tcW w:w="1080" w:type="dxa"/>
            <w:vAlign w:val="center"/>
          </w:tcPr>
          <w:p w14:paraId="4ECD9F40">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统计252</w:t>
            </w:r>
          </w:p>
        </w:tc>
        <w:tc>
          <w:tcPr>
            <w:tcW w:w="1085" w:type="dxa"/>
            <w:vAlign w:val="center"/>
          </w:tcPr>
          <w:p w14:paraId="66569E65">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2025.10.11</w:t>
            </w:r>
          </w:p>
        </w:tc>
        <w:tc>
          <w:tcPr>
            <w:tcW w:w="1443" w:type="dxa"/>
            <w:vAlign w:val="center"/>
          </w:tcPr>
          <w:p w14:paraId="3C011DB6">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现任班级学习委员、学生会体育部副部、数学建模协会社团团支书</w:t>
            </w:r>
          </w:p>
        </w:tc>
        <w:tc>
          <w:tcPr>
            <w:tcW w:w="702" w:type="dxa"/>
            <w:vAlign w:val="center"/>
          </w:tcPr>
          <w:p w14:paraId="0475CEA8">
            <w:pPr>
              <w:widowControl/>
              <w:jc w:val="center"/>
              <w:textAlignment w:val="center"/>
              <w:rPr>
                <w:rFonts w:cs="宋体"/>
                <w:color w:val="000000"/>
                <w:sz w:val="22"/>
                <w:szCs w:val="22"/>
              </w:rPr>
            </w:pPr>
            <w:r>
              <w:rPr>
                <w:rFonts w:hint="eastAsia" w:cs="宋体"/>
                <w:color w:val="000000"/>
                <w:kern w:val="0"/>
                <w:sz w:val="22"/>
                <w:szCs w:val="22"/>
                <w:lang w:bidi="ar"/>
              </w:rPr>
              <w:t>3/85</w:t>
            </w:r>
          </w:p>
        </w:tc>
        <w:tc>
          <w:tcPr>
            <w:tcW w:w="709" w:type="dxa"/>
            <w:vAlign w:val="center"/>
          </w:tcPr>
          <w:p w14:paraId="69AEDAF7">
            <w:pPr>
              <w:widowControl/>
              <w:jc w:val="center"/>
              <w:textAlignment w:val="center"/>
              <w:rPr>
                <w:rFonts w:cs="宋体"/>
                <w:color w:val="000000"/>
                <w:sz w:val="22"/>
                <w:szCs w:val="22"/>
              </w:rPr>
            </w:pPr>
            <w:r>
              <w:rPr>
                <w:rFonts w:hint="eastAsia" w:cs="宋体"/>
                <w:color w:val="000000"/>
                <w:kern w:val="0"/>
                <w:sz w:val="22"/>
                <w:szCs w:val="22"/>
                <w:lang w:bidi="ar"/>
              </w:rPr>
              <w:t>3/85</w:t>
            </w:r>
          </w:p>
        </w:tc>
        <w:tc>
          <w:tcPr>
            <w:tcW w:w="570" w:type="dxa"/>
            <w:vAlign w:val="center"/>
          </w:tcPr>
          <w:p w14:paraId="2DA7F9AE">
            <w:pPr>
              <w:widowControl/>
              <w:tabs>
                <w:tab w:val="left" w:pos="7560"/>
                <w:tab w:val="left" w:pos="7740"/>
              </w:tabs>
              <w:ind w:right="23"/>
              <w:jc w:val="center"/>
              <w:rPr>
                <w:color w:val="000000" w:themeColor="text1"/>
                <w14:textFill>
                  <w14:solidFill>
                    <w14:schemeClr w14:val="tx1"/>
                  </w14:solidFill>
                </w14:textFill>
              </w:rPr>
            </w:pPr>
          </w:p>
        </w:tc>
        <w:tc>
          <w:tcPr>
            <w:tcW w:w="708" w:type="dxa"/>
            <w:vAlign w:val="center"/>
          </w:tcPr>
          <w:p w14:paraId="706057F8">
            <w:pPr>
              <w:widowControl/>
              <w:tabs>
                <w:tab w:val="left" w:pos="7560"/>
                <w:tab w:val="left" w:pos="7740"/>
              </w:tabs>
              <w:ind w:right="23"/>
              <w:jc w:val="center"/>
              <w:rPr>
                <w:color w:val="000000" w:themeColor="text1"/>
                <w14:textFill>
                  <w14:solidFill>
                    <w14:schemeClr w14:val="tx1"/>
                  </w14:solidFill>
                </w14:textFill>
              </w:rPr>
            </w:pPr>
          </w:p>
        </w:tc>
        <w:tc>
          <w:tcPr>
            <w:tcW w:w="570" w:type="dxa"/>
            <w:vAlign w:val="center"/>
          </w:tcPr>
          <w:p w14:paraId="01A8AA9F">
            <w:pPr>
              <w:widowControl/>
              <w:tabs>
                <w:tab w:val="left" w:pos="7560"/>
                <w:tab w:val="left" w:pos="7740"/>
              </w:tabs>
              <w:ind w:right="23"/>
              <w:jc w:val="center"/>
              <w:rPr>
                <w:color w:val="000000" w:themeColor="text1"/>
                <w14:textFill>
                  <w14:solidFill>
                    <w14:schemeClr w14:val="tx1"/>
                  </w14:solidFill>
                </w14:textFill>
              </w:rPr>
            </w:pPr>
          </w:p>
        </w:tc>
        <w:tc>
          <w:tcPr>
            <w:tcW w:w="709" w:type="dxa"/>
            <w:vAlign w:val="center"/>
          </w:tcPr>
          <w:p w14:paraId="538BFA85">
            <w:pPr>
              <w:widowControl/>
              <w:tabs>
                <w:tab w:val="left" w:pos="7560"/>
                <w:tab w:val="left" w:pos="7740"/>
              </w:tabs>
              <w:ind w:right="23"/>
              <w:jc w:val="center"/>
              <w:rPr>
                <w:color w:val="000000" w:themeColor="text1"/>
                <w14:textFill>
                  <w14:solidFill>
                    <w14:schemeClr w14:val="tx1"/>
                  </w14:solidFill>
                </w14:textFill>
              </w:rPr>
            </w:pPr>
          </w:p>
        </w:tc>
        <w:tc>
          <w:tcPr>
            <w:tcW w:w="425" w:type="dxa"/>
            <w:vAlign w:val="center"/>
          </w:tcPr>
          <w:p w14:paraId="2A99B94C">
            <w:pPr>
              <w:widowControl/>
              <w:tabs>
                <w:tab w:val="left" w:pos="7560"/>
                <w:tab w:val="left" w:pos="7740"/>
              </w:tabs>
              <w:ind w:right="23"/>
              <w:jc w:val="center"/>
              <w:rPr>
                <w:color w:val="000000" w:themeColor="text1"/>
                <w14:textFill>
                  <w14:solidFill>
                    <w14:schemeClr w14:val="tx1"/>
                  </w14:solidFill>
                </w14:textFill>
              </w:rPr>
            </w:pPr>
          </w:p>
        </w:tc>
        <w:tc>
          <w:tcPr>
            <w:tcW w:w="714" w:type="dxa"/>
            <w:vAlign w:val="center"/>
          </w:tcPr>
          <w:p w14:paraId="2AC24DDD">
            <w:pPr>
              <w:widowControl/>
              <w:tabs>
                <w:tab w:val="left" w:pos="7560"/>
                <w:tab w:val="left" w:pos="7740"/>
              </w:tabs>
              <w:ind w:right="23"/>
              <w:jc w:val="center"/>
              <w:rPr>
                <w:color w:val="000000" w:themeColor="text1"/>
                <w14:textFill>
                  <w14:solidFill>
                    <w14:schemeClr w14:val="tx1"/>
                  </w14:solidFill>
                </w14:textFill>
              </w:rPr>
            </w:pPr>
          </w:p>
        </w:tc>
        <w:tc>
          <w:tcPr>
            <w:tcW w:w="1053" w:type="dxa"/>
            <w:vAlign w:val="center"/>
          </w:tcPr>
          <w:p w14:paraId="5563E7FA">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27</w:t>
            </w:r>
          </w:p>
        </w:tc>
        <w:tc>
          <w:tcPr>
            <w:tcW w:w="624" w:type="dxa"/>
            <w:vAlign w:val="center"/>
          </w:tcPr>
          <w:p w14:paraId="28C5455C">
            <w:pPr>
              <w:widowControl/>
              <w:tabs>
                <w:tab w:val="left" w:pos="7560"/>
                <w:tab w:val="left" w:pos="7740"/>
              </w:tabs>
              <w:ind w:right="2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27</w:t>
            </w:r>
          </w:p>
        </w:tc>
        <w:tc>
          <w:tcPr>
            <w:tcW w:w="425" w:type="dxa"/>
            <w:vAlign w:val="center"/>
          </w:tcPr>
          <w:p w14:paraId="51E6BB50">
            <w:pPr>
              <w:widowControl/>
              <w:tabs>
                <w:tab w:val="left" w:pos="7560"/>
                <w:tab w:val="left" w:pos="7740"/>
              </w:tabs>
              <w:ind w:right="2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0</w:t>
            </w:r>
          </w:p>
        </w:tc>
        <w:tc>
          <w:tcPr>
            <w:tcW w:w="426" w:type="dxa"/>
            <w:vAlign w:val="center"/>
          </w:tcPr>
          <w:p w14:paraId="1EC55E1E">
            <w:pPr>
              <w:widowControl/>
              <w:tabs>
                <w:tab w:val="left" w:pos="7560"/>
                <w:tab w:val="left" w:pos="7740"/>
              </w:tabs>
              <w:ind w:right="2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0</w:t>
            </w:r>
          </w:p>
        </w:tc>
        <w:tc>
          <w:tcPr>
            <w:tcW w:w="2225" w:type="dxa"/>
            <w:vAlign w:val="center"/>
          </w:tcPr>
          <w:p w14:paraId="4A652A3B">
            <w:pPr>
              <w:widowControl/>
              <w:jc w:val="left"/>
              <w:textAlignment w:val="center"/>
              <w:rPr>
                <w:color w:val="000000" w:themeColor="text1"/>
                <w14:textFill>
                  <w14:solidFill>
                    <w14:schemeClr w14:val="tx1"/>
                  </w14:solidFill>
                </w14:textFill>
              </w:rPr>
            </w:pPr>
            <w:r>
              <w:rPr>
                <w:rFonts w:hint="eastAsia" w:cs="宋体"/>
                <w:color w:val="000000"/>
                <w:kern w:val="0"/>
                <w:sz w:val="22"/>
                <w:szCs w:val="22"/>
                <w:lang w:bidi="ar"/>
              </w:rPr>
              <w:t>2025-2026年度获得校一等奖学金、校优秀学生干部、数统院优秀团员、“高教社杯”江苏省高等数学竞赛三等奖、校数学建模竞赛二等奖、校运动会男子4乘400米接力第三名、数统院羽毛球比赛男子第三名、校级文明宿舍。</w:t>
            </w:r>
          </w:p>
        </w:tc>
      </w:tr>
      <w:tr w14:paraId="0B525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trPr>
        <w:tc>
          <w:tcPr>
            <w:tcW w:w="532" w:type="dxa"/>
            <w:vAlign w:val="center"/>
          </w:tcPr>
          <w:p w14:paraId="35A01E2E">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38</w:t>
            </w:r>
          </w:p>
        </w:tc>
        <w:tc>
          <w:tcPr>
            <w:tcW w:w="896" w:type="dxa"/>
            <w:vAlign w:val="center"/>
          </w:tcPr>
          <w:p w14:paraId="6D409EA8">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柯瑞</w:t>
            </w:r>
          </w:p>
        </w:tc>
        <w:tc>
          <w:tcPr>
            <w:tcW w:w="539" w:type="dxa"/>
            <w:vAlign w:val="center"/>
          </w:tcPr>
          <w:p w14:paraId="47B7894B">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女</w:t>
            </w:r>
          </w:p>
        </w:tc>
        <w:tc>
          <w:tcPr>
            <w:tcW w:w="1009" w:type="dxa"/>
            <w:vAlign w:val="center"/>
          </w:tcPr>
          <w:p w14:paraId="251DE72C">
            <w:pPr>
              <w:widowControl/>
              <w:jc w:val="center"/>
              <w:textAlignment w:val="center"/>
              <w:rPr>
                <w:color w:val="000000" w:themeColor="text1"/>
                <w14:textFill>
                  <w14:solidFill>
                    <w14:schemeClr w14:val="tx1"/>
                  </w14:solidFill>
                </w14:textFill>
              </w:rPr>
            </w:pPr>
            <w:r>
              <w:rPr>
                <w:color w:val="000000"/>
                <w:kern w:val="0"/>
                <w:sz w:val="22"/>
                <w:szCs w:val="22"/>
                <w:lang w:bidi="ar"/>
              </w:rPr>
              <w:t>2006</w:t>
            </w:r>
            <w:r>
              <w:rPr>
                <w:rFonts w:hint="eastAsia"/>
                <w:color w:val="000000"/>
                <w:kern w:val="0"/>
                <w:sz w:val="22"/>
                <w:szCs w:val="22"/>
                <w:lang w:bidi="ar"/>
              </w:rPr>
              <w:t>.</w:t>
            </w:r>
            <w:r>
              <w:rPr>
                <w:color w:val="000000"/>
                <w:kern w:val="0"/>
                <w:sz w:val="22"/>
                <w:szCs w:val="22"/>
                <w:lang w:bidi="ar"/>
              </w:rPr>
              <w:t>09</w:t>
            </w:r>
          </w:p>
        </w:tc>
        <w:tc>
          <w:tcPr>
            <w:tcW w:w="1080" w:type="dxa"/>
            <w:vAlign w:val="center"/>
          </w:tcPr>
          <w:p w14:paraId="305F44D5">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统计252</w:t>
            </w:r>
          </w:p>
        </w:tc>
        <w:tc>
          <w:tcPr>
            <w:tcW w:w="1085" w:type="dxa"/>
            <w:vAlign w:val="center"/>
          </w:tcPr>
          <w:p w14:paraId="5B4CABA9">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2025.10.11</w:t>
            </w:r>
          </w:p>
        </w:tc>
        <w:tc>
          <w:tcPr>
            <w:tcW w:w="1443" w:type="dxa"/>
            <w:vAlign w:val="center"/>
          </w:tcPr>
          <w:p w14:paraId="24FED1DB">
            <w:pPr>
              <w:widowControl/>
              <w:jc w:val="center"/>
              <w:textAlignment w:val="center"/>
              <w:rPr>
                <w:color w:val="000000" w:themeColor="text1"/>
                <w14:textFill>
                  <w14:solidFill>
                    <w14:schemeClr w14:val="tx1"/>
                  </w14:solidFill>
                </w14:textFill>
              </w:rPr>
            </w:pPr>
            <w:r>
              <w:rPr>
                <w:rFonts w:hint="eastAsia" w:cs="宋体"/>
                <w:color w:val="000000"/>
                <w:kern w:val="0"/>
                <w:sz w:val="22"/>
                <w:szCs w:val="22"/>
                <w:lang w:bidi="ar"/>
              </w:rPr>
              <w:t>现任班级班长、班级心理委员</w:t>
            </w:r>
          </w:p>
        </w:tc>
        <w:tc>
          <w:tcPr>
            <w:tcW w:w="702" w:type="dxa"/>
            <w:vAlign w:val="center"/>
          </w:tcPr>
          <w:p w14:paraId="5E6E0B49">
            <w:pPr>
              <w:widowControl/>
              <w:jc w:val="center"/>
              <w:textAlignment w:val="center"/>
              <w:rPr>
                <w:rFonts w:cs="宋体"/>
                <w:color w:val="000000"/>
                <w:sz w:val="22"/>
                <w:szCs w:val="22"/>
              </w:rPr>
            </w:pPr>
            <w:r>
              <w:rPr>
                <w:rFonts w:hint="eastAsia" w:cs="宋体"/>
                <w:color w:val="000000"/>
                <w:kern w:val="0"/>
                <w:sz w:val="22"/>
                <w:szCs w:val="22"/>
                <w:lang w:bidi="ar"/>
              </w:rPr>
              <w:t>35/85</w:t>
            </w:r>
          </w:p>
        </w:tc>
        <w:tc>
          <w:tcPr>
            <w:tcW w:w="709" w:type="dxa"/>
            <w:vAlign w:val="center"/>
          </w:tcPr>
          <w:p w14:paraId="464A83EA">
            <w:pPr>
              <w:widowControl/>
              <w:jc w:val="center"/>
              <w:textAlignment w:val="center"/>
              <w:rPr>
                <w:rFonts w:cs="宋体"/>
                <w:color w:val="000000"/>
                <w:sz w:val="22"/>
                <w:szCs w:val="22"/>
              </w:rPr>
            </w:pPr>
            <w:r>
              <w:rPr>
                <w:rFonts w:hint="eastAsia" w:cs="宋体"/>
                <w:color w:val="000000"/>
                <w:kern w:val="0"/>
                <w:sz w:val="22"/>
                <w:szCs w:val="22"/>
                <w:lang w:bidi="ar"/>
              </w:rPr>
              <w:t>26/85</w:t>
            </w:r>
          </w:p>
        </w:tc>
        <w:tc>
          <w:tcPr>
            <w:tcW w:w="570" w:type="dxa"/>
            <w:vAlign w:val="center"/>
          </w:tcPr>
          <w:p w14:paraId="10BAF28D">
            <w:pPr>
              <w:widowControl/>
              <w:tabs>
                <w:tab w:val="left" w:pos="7560"/>
                <w:tab w:val="left" w:pos="7740"/>
              </w:tabs>
              <w:ind w:right="23"/>
              <w:jc w:val="center"/>
              <w:rPr>
                <w:color w:val="000000" w:themeColor="text1"/>
                <w14:textFill>
                  <w14:solidFill>
                    <w14:schemeClr w14:val="tx1"/>
                  </w14:solidFill>
                </w14:textFill>
              </w:rPr>
            </w:pPr>
          </w:p>
        </w:tc>
        <w:tc>
          <w:tcPr>
            <w:tcW w:w="708" w:type="dxa"/>
            <w:vAlign w:val="center"/>
          </w:tcPr>
          <w:p w14:paraId="7AB2E4B3">
            <w:pPr>
              <w:widowControl/>
              <w:tabs>
                <w:tab w:val="left" w:pos="7560"/>
                <w:tab w:val="left" w:pos="7740"/>
              </w:tabs>
              <w:ind w:right="23"/>
              <w:jc w:val="center"/>
              <w:rPr>
                <w:color w:val="000000" w:themeColor="text1"/>
                <w14:textFill>
                  <w14:solidFill>
                    <w14:schemeClr w14:val="tx1"/>
                  </w14:solidFill>
                </w14:textFill>
              </w:rPr>
            </w:pPr>
          </w:p>
        </w:tc>
        <w:tc>
          <w:tcPr>
            <w:tcW w:w="570" w:type="dxa"/>
            <w:vAlign w:val="center"/>
          </w:tcPr>
          <w:p w14:paraId="62602D4B">
            <w:pPr>
              <w:widowControl/>
              <w:tabs>
                <w:tab w:val="left" w:pos="7560"/>
                <w:tab w:val="left" w:pos="7740"/>
              </w:tabs>
              <w:ind w:right="23"/>
              <w:jc w:val="center"/>
              <w:rPr>
                <w:color w:val="000000" w:themeColor="text1"/>
                <w14:textFill>
                  <w14:solidFill>
                    <w14:schemeClr w14:val="tx1"/>
                  </w14:solidFill>
                </w14:textFill>
              </w:rPr>
            </w:pPr>
          </w:p>
        </w:tc>
        <w:tc>
          <w:tcPr>
            <w:tcW w:w="709" w:type="dxa"/>
            <w:vAlign w:val="center"/>
          </w:tcPr>
          <w:p w14:paraId="02ADF947">
            <w:pPr>
              <w:widowControl/>
              <w:tabs>
                <w:tab w:val="left" w:pos="7560"/>
                <w:tab w:val="left" w:pos="7740"/>
              </w:tabs>
              <w:ind w:right="23"/>
              <w:jc w:val="center"/>
              <w:rPr>
                <w:color w:val="000000" w:themeColor="text1"/>
                <w14:textFill>
                  <w14:solidFill>
                    <w14:schemeClr w14:val="tx1"/>
                  </w14:solidFill>
                </w14:textFill>
              </w:rPr>
            </w:pPr>
          </w:p>
        </w:tc>
        <w:tc>
          <w:tcPr>
            <w:tcW w:w="425" w:type="dxa"/>
            <w:vAlign w:val="center"/>
          </w:tcPr>
          <w:p w14:paraId="39A2F9DA">
            <w:pPr>
              <w:widowControl/>
              <w:tabs>
                <w:tab w:val="left" w:pos="7560"/>
                <w:tab w:val="left" w:pos="7740"/>
              </w:tabs>
              <w:ind w:right="23"/>
              <w:jc w:val="center"/>
              <w:rPr>
                <w:color w:val="000000" w:themeColor="text1"/>
                <w14:textFill>
                  <w14:solidFill>
                    <w14:schemeClr w14:val="tx1"/>
                  </w14:solidFill>
                </w14:textFill>
              </w:rPr>
            </w:pPr>
          </w:p>
        </w:tc>
        <w:tc>
          <w:tcPr>
            <w:tcW w:w="714" w:type="dxa"/>
            <w:vAlign w:val="center"/>
          </w:tcPr>
          <w:p w14:paraId="350FD777">
            <w:pPr>
              <w:widowControl/>
              <w:tabs>
                <w:tab w:val="left" w:pos="7560"/>
                <w:tab w:val="left" w:pos="7740"/>
              </w:tabs>
              <w:ind w:right="23"/>
              <w:jc w:val="center"/>
              <w:rPr>
                <w:color w:val="000000" w:themeColor="text1"/>
                <w14:textFill>
                  <w14:solidFill>
                    <w14:schemeClr w14:val="tx1"/>
                  </w14:solidFill>
                </w14:textFill>
              </w:rPr>
            </w:pPr>
          </w:p>
        </w:tc>
        <w:tc>
          <w:tcPr>
            <w:tcW w:w="1053" w:type="dxa"/>
            <w:vAlign w:val="center"/>
          </w:tcPr>
          <w:p w14:paraId="11A8FC44">
            <w:pPr>
              <w:widowControl/>
              <w:jc w:val="center"/>
              <w:textAlignment w:val="center"/>
              <w:rPr>
                <w:color w:val="000000" w:themeColor="text1"/>
                <w14:textFill>
                  <w14:solidFill>
                    <w14:schemeClr w14:val="tx1"/>
                  </w14:solidFill>
                </w14:textFill>
              </w:rPr>
            </w:pPr>
            <w:r>
              <w:rPr>
                <w:color w:val="000000" w:themeColor="text1"/>
                <w14:textFill>
                  <w14:solidFill>
                    <w14:schemeClr w14:val="tx1"/>
                  </w14:solidFill>
                </w14:textFill>
              </w:rPr>
              <w:t>27</w:t>
            </w:r>
          </w:p>
        </w:tc>
        <w:tc>
          <w:tcPr>
            <w:tcW w:w="624" w:type="dxa"/>
            <w:vAlign w:val="center"/>
          </w:tcPr>
          <w:p w14:paraId="6E92552E">
            <w:pPr>
              <w:widowControl/>
              <w:tabs>
                <w:tab w:val="left" w:pos="7560"/>
                <w:tab w:val="left" w:pos="7740"/>
              </w:tabs>
              <w:ind w:right="23"/>
              <w:jc w:val="center"/>
              <w:rPr>
                <w:color w:val="000000" w:themeColor="text1"/>
                <w14:textFill>
                  <w14:solidFill>
                    <w14:schemeClr w14:val="tx1"/>
                  </w14:solidFill>
                </w14:textFill>
              </w:rPr>
            </w:pPr>
            <w:r>
              <w:rPr>
                <w:color w:val="000000" w:themeColor="text1"/>
                <w14:textFill>
                  <w14:solidFill>
                    <w14:schemeClr w14:val="tx1"/>
                  </w14:solidFill>
                </w14:textFill>
              </w:rPr>
              <w:t>27</w:t>
            </w:r>
          </w:p>
        </w:tc>
        <w:tc>
          <w:tcPr>
            <w:tcW w:w="425" w:type="dxa"/>
            <w:vAlign w:val="center"/>
          </w:tcPr>
          <w:p w14:paraId="1789CC71">
            <w:pPr>
              <w:widowControl/>
              <w:tabs>
                <w:tab w:val="left" w:pos="7560"/>
                <w:tab w:val="left" w:pos="7740"/>
              </w:tabs>
              <w:ind w:right="23"/>
              <w:jc w:val="center"/>
              <w:rPr>
                <w:color w:val="000000" w:themeColor="text1"/>
                <w14:textFill>
                  <w14:solidFill>
                    <w14:schemeClr w14:val="tx1"/>
                  </w14:solidFill>
                </w14:textFill>
              </w:rPr>
            </w:pPr>
            <w:r>
              <w:rPr>
                <w:color w:val="000000" w:themeColor="text1"/>
                <w14:textFill>
                  <w14:solidFill>
                    <w14:schemeClr w14:val="tx1"/>
                  </w14:solidFill>
                </w14:textFill>
              </w:rPr>
              <w:t>0</w:t>
            </w:r>
          </w:p>
        </w:tc>
        <w:tc>
          <w:tcPr>
            <w:tcW w:w="426" w:type="dxa"/>
            <w:vAlign w:val="center"/>
          </w:tcPr>
          <w:p w14:paraId="38103C1A">
            <w:pPr>
              <w:widowControl/>
              <w:tabs>
                <w:tab w:val="left" w:pos="7560"/>
                <w:tab w:val="left" w:pos="7740"/>
              </w:tabs>
              <w:ind w:right="23"/>
              <w:jc w:val="center"/>
              <w:rPr>
                <w:color w:val="000000" w:themeColor="text1"/>
                <w14:textFill>
                  <w14:solidFill>
                    <w14:schemeClr w14:val="tx1"/>
                  </w14:solidFill>
                </w14:textFill>
              </w:rPr>
            </w:pPr>
            <w:r>
              <w:rPr>
                <w:color w:val="000000" w:themeColor="text1"/>
                <w14:textFill>
                  <w14:solidFill>
                    <w14:schemeClr w14:val="tx1"/>
                  </w14:solidFill>
                </w14:textFill>
              </w:rPr>
              <w:t>0</w:t>
            </w:r>
          </w:p>
        </w:tc>
        <w:tc>
          <w:tcPr>
            <w:tcW w:w="2225" w:type="dxa"/>
            <w:vAlign w:val="center"/>
          </w:tcPr>
          <w:p w14:paraId="51D23B1B">
            <w:pPr>
              <w:widowControl/>
              <w:jc w:val="left"/>
              <w:textAlignment w:val="center"/>
              <w:rPr>
                <w:color w:val="000000" w:themeColor="text1"/>
                <w14:textFill>
                  <w14:solidFill>
                    <w14:schemeClr w14:val="tx1"/>
                  </w14:solidFill>
                </w14:textFill>
              </w:rPr>
            </w:pPr>
            <w:r>
              <w:rPr>
                <w:rFonts w:hint="eastAsia" w:cs="宋体"/>
                <w:color w:val="000000"/>
                <w:kern w:val="0"/>
                <w:sz w:val="22"/>
                <w:szCs w:val="22"/>
                <w:lang w:bidi="ar"/>
              </w:rPr>
              <w:t>2025-2026年度获得十六届全国大学生市场调查与分析大赛省三等奖、校三等奖学金、校优秀学生会工作人员、全国大学生统计建模大赛校三等奖、院学生会优秀学生干事、院优秀心协干事。</w:t>
            </w:r>
          </w:p>
        </w:tc>
      </w:tr>
    </w:tbl>
    <w:p w14:paraId="76C08E78">
      <w:pPr>
        <w:widowControl/>
        <w:tabs>
          <w:tab w:val="left" w:pos="7560"/>
          <w:tab w:val="left" w:pos="7740"/>
        </w:tabs>
        <w:spacing w:line="360" w:lineRule="auto"/>
        <w:rPr>
          <w:rFonts w:eastAsia="方正仿宋_GBK"/>
          <w:color w:val="000000" w:themeColor="text1"/>
          <w14:textFill>
            <w14:solidFill>
              <w14:schemeClr w14:val="tx1"/>
            </w14:solidFill>
          </w14:textFill>
        </w:rPr>
      </w:pPr>
    </w:p>
    <w:sectPr>
      <w:footerReference r:id="rId3" w:type="even"/>
      <w:pgSz w:w="16838" w:h="11906" w:orient="landscape"/>
      <w:pgMar w:top="1531" w:right="1304" w:bottom="1531" w:left="144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B0604020202020204"/>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方正仿宋_GBK">
    <w:panose1 w:val="02000000000000000000"/>
    <w:charset w:val="86"/>
    <w:family w:val="script"/>
    <w:pitch w:val="default"/>
    <w:sig w:usb0="A00002BF" w:usb1="38CF7CFA" w:usb2="00082016" w:usb3="00000000" w:csb0="00040001" w:csb1="00000000"/>
    <w:embedRegular r:id="rId1" w:fontKey="{726F5562-E28B-4A7D-88E8-8D45CAF19E74}"/>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5C00B2">
    <w:pPr>
      <w:pStyle w:val="4"/>
      <w:framePr w:wrap="around" w:vAnchor="text" w:hAnchor="margin" w:xAlign="center" w:y="1"/>
      <w:rPr>
        <w:rStyle w:val="9"/>
      </w:rPr>
    </w:pPr>
    <w:r>
      <w:rPr>
        <w:rStyle w:val="9"/>
      </w:rPr>
      <w:fldChar w:fldCharType="begin"/>
    </w:r>
    <w:r>
      <w:rPr>
        <w:rStyle w:val="9"/>
      </w:rPr>
      <w:instrText xml:space="preserve">PAGE  </w:instrText>
    </w:r>
    <w:r>
      <w:rPr>
        <w:rStyle w:val="9"/>
      </w:rPr>
      <w:fldChar w:fldCharType="end"/>
    </w:r>
  </w:p>
  <w:p w14:paraId="465BA84C">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bordersDoNotSurroundHeader w:val="1"/>
  <w:bordersDoNotSurroundFooter w:val="1"/>
  <w:documentProtection w:enforcement="0"/>
  <w:defaultTabStop w:val="420"/>
  <w:drawingGridHorizontalSpacing w:val="105"/>
  <w:drawingGridVerticalSpacing w:val="156"/>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kyZWQyZTYwZjg3OTdjMzJhN2JlNGQ2NTA0MGYzNWIifQ=="/>
  </w:docVars>
  <w:rsids>
    <w:rsidRoot w:val="00172A27"/>
    <w:rsid w:val="00001CB4"/>
    <w:rsid w:val="00043751"/>
    <w:rsid w:val="0005130E"/>
    <w:rsid w:val="000537EB"/>
    <w:rsid w:val="00054208"/>
    <w:rsid w:val="00060856"/>
    <w:rsid w:val="000656B2"/>
    <w:rsid w:val="000719BF"/>
    <w:rsid w:val="00072482"/>
    <w:rsid w:val="00082FEC"/>
    <w:rsid w:val="0008326E"/>
    <w:rsid w:val="000A2884"/>
    <w:rsid w:val="000A608F"/>
    <w:rsid w:val="000B1E98"/>
    <w:rsid w:val="000B51E2"/>
    <w:rsid w:val="000B71DE"/>
    <w:rsid w:val="000C1CE3"/>
    <w:rsid w:val="000C70C0"/>
    <w:rsid w:val="000E2151"/>
    <w:rsid w:val="000E7025"/>
    <w:rsid w:val="000F314E"/>
    <w:rsid w:val="001054F7"/>
    <w:rsid w:val="00116A5C"/>
    <w:rsid w:val="00121663"/>
    <w:rsid w:val="0013056E"/>
    <w:rsid w:val="001312DE"/>
    <w:rsid w:val="001352C6"/>
    <w:rsid w:val="00135E10"/>
    <w:rsid w:val="001440D3"/>
    <w:rsid w:val="00145DBD"/>
    <w:rsid w:val="00146B88"/>
    <w:rsid w:val="00146F6E"/>
    <w:rsid w:val="00154D2C"/>
    <w:rsid w:val="0015770D"/>
    <w:rsid w:val="001655ED"/>
    <w:rsid w:val="00172A27"/>
    <w:rsid w:val="00183072"/>
    <w:rsid w:val="001918E4"/>
    <w:rsid w:val="001A1993"/>
    <w:rsid w:val="001A4EDB"/>
    <w:rsid w:val="001C14BF"/>
    <w:rsid w:val="001C63C3"/>
    <w:rsid w:val="001D1FD1"/>
    <w:rsid w:val="001D3773"/>
    <w:rsid w:val="001D683B"/>
    <w:rsid w:val="001E380B"/>
    <w:rsid w:val="001E3CAA"/>
    <w:rsid w:val="001E491D"/>
    <w:rsid w:val="001F2F42"/>
    <w:rsid w:val="00214F00"/>
    <w:rsid w:val="002155C4"/>
    <w:rsid w:val="00220794"/>
    <w:rsid w:val="002262C7"/>
    <w:rsid w:val="00250536"/>
    <w:rsid w:val="002530B2"/>
    <w:rsid w:val="00261A68"/>
    <w:rsid w:val="00267668"/>
    <w:rsid w:val="00272917"/>
    <w:rsid w:val="00275595"/>
    <w:rsid w:val="002772F5"/>
    <w:rsid w:val="00282AC3"/>
    <w:rsid w:val="002837E6"/>
    <w:rsid w:val="00290DA9"/>
    <w:rsid w:val="0029106A"/>
    <w:rsid w:val="00292826"/>
    <w:rsid w:val="002B6689"/>
    <w:rsid w:val="002B70E2"/>
    <w:rsid w:val="002C7786"/>
    <w:rsid w:val="002E679C"/>
    <w:rsid w:val="002F7568"/>
    <w:rsid w:val="00301D4D"/>
    <w:rsid w:val="00314D42"/>
    <w:rsid w:val="003222A8"/>
    <w:rsid w:val="003337EB"/>
    <w:rsid w:val="00337FFD"/>
    <w:rsid w:val="00343B77"/>
    <w:rsid w:val="00343CD3"/>
    <w:rsid w:val="003527AD"/>
    <w:rsid w:val="0035799D"/>
    <w:rsid w:val="003646C8"/>
    <w:rsid w:val="00373317"/>
    <w:rsid w:val="003736C6"/>
    <w:rsid w:val="00380AEE"/>
    <w:rsid w:val="00383BA5"/>
    <w:rsid w:val="00386D8B"/>
    <w:rsid w:val="00390030"/>
    <w:rsid w:val="00392322"/>
    <w:rsid w:val="003A0943"/>
    <w:rsid w:val="003A4910"/>
    <w:rsid w:val="003A6BFF"/>
    <w:rsid w:val="003B49C5"/>
    <w:rsid w:val="003C174B"/>
    <w:rsid w:val="003C4202"/>
    <w:rsid w:val="003C50B8"/>
    <w:rsid w:val="003E42EE"/>
    <w:rsid w:val="003E5BAC"/>
    <w:rsid w:val="003E6CF7"/>
    <w:rsid w:val="00403FB2"/>
    <w:rsid w:val="00406478"/>
    <w:rsid w:val="0040734F"/>
    <w:rsid w:val="004147FA"/>
    <w:rsid w:val="00422B7D"/>
    <w:rsid w:val="00434051"/>
    <w:rsid w:val="004360CC"/>
    <w:rsid w:val="00441A44"/>
    <w:rsid w:val="00462B12"/>
    <w:rsid w:val="0046581E"/>
    <w:rsid w:val="00466553"/>
    <w:rsid w:val="004722B7"/>
    <w:rsid w:val="004735B5"/>
    <w:rsid w:val="00475258"/>
    <w:rsid w:val="00476BD7"/>
    <w:rsid w:val="0048001C"/>
    <w:rsid w:val="00481A21"/>
    <w:rsid w:val="00496D26"/>
    <w:rsid w:val="004A2650"/>
    <w:rsid w:val="004E1213"/>
    <w:rsid w:val="004F6022"/>
    <w:rsid w:val="00501433"/>
    <w:rsid w:val="00505306"/>
    <w:rsid w:val="005063CB"/>
    <w:rsid w:val="00507CC2"/>
    <w:rsid w:val="00512531"/>
    <w:rsid w:val="00514C52"/>
    <w:rsid w:val="0051590A"/>
    <w:rsid w:val="0053227B"/>
    <w:rsid w:val="00537B3D"/>
    <w:rsid w:val="005419F3"/>
    <w:rsid w:val="00554CBB"/>
    <w:rsid w:val="00554D40"/>
    <w:rsid w:val="00557B25"/>
    <w:rsid w:val="00562002"/>
    <w:rsid w:val="005703B3"/>
    <w:rsid w:val="00574C0A"/>
    <w:rsid w:val="005757B7"/>
    <w:rsid w:val="005824D8"/>
    <w:rsid w:val="0059097B"/>
    <w:rsid w:val="005A3525"/>
    <w:rsid w:val="005A74D7"/>
    <w:rsid w:val="005B0942"/>
    <w:rsid w:val="005D2C91"/>
    <w:rsid w:val="005D3BD0"/>
    <w:rsid w:val="005E0635"/>
    <w:rsid w:val="005F6D46"/>
    <w:rsid w:val="005F7838"/>
    <w:rsid w:val="00616D4A"/>
    <w:rsid w:val="006227B3"/>
    <w:rsid w:val="00627A37"/>
    <w:rsid w:val="006445F1"/>
    <w:rsid w:val="006454F5"/>
    <w:rsid w:val="0064651A"/>
    <w:rsid w:val="006545A5"/>
    <w:rsid w:val="00654812"/>
    <w:rsid w:val="00655185"/>
    <w:rsid w:val="00661A44"/>
    <w:rsid w:val="00661E10"/>
    <w:rsid w:val="006655B3"/>
    <w:rsid w:val="00675054"/>
    <w:rsid w:val="00683811"/>
    <w:rsid w:val="00690FEF"/>
    <w:rsid w:val="006944CA"/>
    <w:rsid w:val="006974A2"/>
    <w:rsid w:val="00697CBB"/>
    <w:rsid w:val="006B0BD2"/>
    <w:rsid w:val="006D570A"/>
    <w:rsid w:val="006D672E"/>
    <w:rsid w:val="006E5167"/>
    <w:rsid w:val="006F1BC3"/>
    <w:rsid w:val="006F1DB6"/>
    <w:rsid w:val="006F4902"/>
    <w:rsid w:val="007137D8"/>
    <w:rsid w:val="007218B8"/>
    <w:rsid w:val="0072297B"/>
    <w:rsid w:val="00723052"/>
    <w:rsid w:val="00727B27"/>
    <w:rsid w:val="00732924"/>
    <w:rsid w:val="0073536F"/>
    <w:rsid w:val="00736A7B"/>
    <w:rsid w:val="0073762A"/>
    <w:rsid w:val="007459AB"/>
    <w:rsid w:val="00751A08"/>
    <w:rsid w:val="0076564C"/>
    <w:rsid w:val="00772903"/>
    <w:rsid w:val="0077471B"/>
    <w:rsid w:val="007773AF"/>
    <w:rsid w:val="00785AD9"/>
    <w:rsid w:val="007907D6"/>
    <w:rsid w:val="00791F01"/>
    <w:rsid w:val="00795BBC"/>
    <w:rsid w:val="00797311"/>
    <w:rsid w:val="007A3132"/>
    <w:rsid w:val="007B08AA"/>
    <w:rsid w:val="007B3B72"/>
    <w:rsid w:val="007C0576"/>
    <w:rsid w:val="007C6A80"/>
    <w:rsid w:val="007E1C8A"/>
    <w:rsid w:val="007E621F"/>
    <w:rsid w:val="007F08BF"/>
    <w:rsid w:val="007F19A0"/>
    <w:rsid w:val="008012D3"/>
    <w:rsid w:val="0080293A"/>
    <w:rsid w:val="008076DC"/>
    <w:rsid w:val="00807F16"/>
    <w:rsid w:val="008173AB"/>
    <w:rsid w:val="00821501"/>
    <w:rsid w:val="0082641D"/>
    <w:rsid w:val="00827EC9"/>
    <w:rsid w:val="0086389A"/>
    <w:rsid w:val="008826F3"/>
    <w:rsid w:val="00883684"/>
    <w:rsid w:val="00885595"/>
    <w:rsid w:val="00885EB6"/>
    <w:rsid w:val="0088663B"/>
    <w:rsid w:val="0089257B"/>
    <w:rsid w:val="00897887"/>
    <w:rsid w:val="00897CD0"/>
    <w:rsid w:val="008B03C4"/>
    <w:rsid w:val="008B290F"/>
    <w:rsid w:val="008C6191"/>
    <w:rsid w:val="008D368F"/>
    <w:rsid w:val="008E3009"/>
    <w:rsid w:val="008F224B"/>
    <w:rsid w:val="008F738F"/>
    <w:rsid w:val="00903DAC"/>
    <w:rsid w:val="00917A1F"/>
    <w:rsid w:val="00925D90"/>
    <w:rsid w:val="0093508C"/>
    <w:rsid w:val="00935750"/>
    <w:rsid w:val="0093587F"/>
    <w:rsid w:val="00943C68"/>
    <w:rsid w:val="00960D3A"/>
    <w:rsid w:val="00972987"/>
    <w:rsid w:val="00974618"/>
    <w:rsid w:val="009834A7"/>
    <w:rsid w:val="00991954"/>
    <w:rsid w:val="009D477B"/>
    <w:rsid w:val="009E64B9"/>
    <w:rsid w:val="009F0071"/>
    <w:rsid w:val="009F4B36"/>
    <w:rsid w:val="00A03D72"/>
    <w:rsid w:val="00A03E45"/>
    <w:rsid w:val="00A178C5"/>
    <w:rsid w:val="00A305D7"/>
    <w:rsid w:val="00A33847"/>
    <w:rsid w:val="00A65598"/>
    <w:rsid w:val="00A67E0A"/>
    <w:rsid w:val="00A70D6C"/>
    <w:rsid w:val="00A71B7C"/>
    <w:rsid w:val="00A95AA9"/>
    <w:rsid w:val="00AA194A"/>
    <w:rsid w:val="00AA33CB"/>
    <w:rsid w:val="00AC576E"/>
    <w:rsid w:val="00AD41AB"/>
    <w:rsid w:val="00AD4C91"/>
    <w:rsid w:val="00AD71CE"/>
    <w:rsid w:val="00AD7A84"/>
    <w:rsid w:val="00AE06D9"/>
    <w:rsid w:val="00AE23CC"/>
    <w:rsid w:val="00AF2422"/>
    <w:rsid w:val="00B0209E"/>
    <w:rsid w:val="00B03F8E"/>
    <w:rsid w:val="00B11222"/>
    <w:rsid w:val="00B32257"/>
    <w:rsid w:val="00B33325"/>
    <w:rsid w:val="00B37882"/>
    <w:rsid w:val="00B45604"/>
    <w:rsid w:val="00B54CDA"/>
    <w:rsid w:val="00B60F7D"/>
    <w:rsid w:val="00B65967"/>
    <w:rsid w:val="00B67231"/>
    <w:rsid w:val="00B672D1"/>
    <w:rsid w:val="00B860CF"/>
    <w:rsid w:val="00BA760D"/>
    <w:rsid w:val="00BB55BE"/>
    <w:rsid w:val="00BB562C"/>
    <w:rsid w:val="00BC4036"/>
    <w:rsid w:val="00BE57BE"/>
    <w:rsid w:val="00C06977"/>
    <w:rsid w:val="00C116DF"/>
    <w:rsid w:val="00C1666C"/>
    <w:rsid w:val="00C178FD"/>
    <w:rsid w:val="00C227BF"/>
    <w:rsid w:val="00C2486F"/>
    <w:rsid w:val="00C264B0"/>
    <w:rsid w:val="00C30CD6"/>
    <w:rsid w:val="00C623B1"/>
    <w:rsid w:val="00C62F99"/>
    <w:rsid w:val="00C64960"/>
    <w:rsid w:val="00C66E19"/>
    <w:rsid w:val="00C75340"/>
    <w:rsid w:val="00C92113"/>
    <w:rsid w:val="00C94854"/>
    <w:rsid w:val="00C977E2"/>
    <w:rsid w:val="00CA2233"/>
    <w:rsid w:val="00CA6F17"/>
    <w:rsid w:val="00CB6B45"/>
    <w:rsid w:val="00CC14E3"/>
    <w:rsid w:val="00CC4446"/>
    <w:rsid w:val="00CC7A54"/>
    <w:rsid w:val="00CE42DF"/>
    <w:rsid w:val="00D05D01"/>
    <w:rsid w:val="00D10A3E"/>
    <w:rsid w:val="00D112D5"/>
    <w:rsid w:val="00D13884"/>
    <w:rsid w:val="00D30951"/>
    <w:rsid w:val="00D34BA8"/>
    <w:rsid w:val="00D42403"/>
    <w:rsid w:val="00D51F1E"/>
    <w:rsid w:val="00D6468A"/>
    <w:rsid w:val="00D666C1"/>
    <w:rsid w:val="00D73F35"/>
    <w:rsid w:val="00D826F4"/>
    <w:rsid w:val="00D9266E"/>
    <w:rsid w:val="00D95D5B"/>
    <w:rsid w:val="00DA3F7F"/>
    <w:rsid w:val="00DB18DA"/>
    <w:rsid w:val="00DB1A44"/>
    <w:rsid w:val="00DD18C3"/>
    <w:rsid w:val="00DE0D9B"/>
    <w:rsid w:val="00DE4F21"/>
    <w:rsid w:val="00DE5E35"/>
    <w:rsid w:val="00DF635F"/>
    <w:rsid w:val="00DF661B"/>
    <w:rsid w:val="00E0539B"/>
    <w:rsid w:val="00E059CA"/>
    <w:rsid w:val="00E255C7"/>
    <w:rsid w:val="00E2781C"/>
    <w:rsid w:val="00E354ED"/>
    <w:rsid w:val="00E42ED4"/>
    <w:rsid w:val="00E45BF7"/>
    <w:rsid w:val="00E47E1F"/>
    <w:rsid w:val="00E503AC"/>
    <w:rsid w:val="00E64192"/>
    <w:rsid w:val="00E71AAA"/>
    <w:rsid w:val="00E72585"/>
    <w:rsid w:val="00E764CE"/>
    <w:rsid w:val="00E773C4"/>
    <w:rsid w:val="00E95050"/>
    <w:rsid w:val="00EA48D5"/>
    <w:rsid w:val="00EB085F"/>
    <w:rsid w:val="00EB3E69"/>
    <w:rsid w:val="00EB59A4"/>
    <w:rsid w:val="00EC55BA"/>
    <w:rsid w:val="00EC6A5F"/>
    <w:rsid w:val="00EE3FE8"/>
    <w:rsid w:val="00EF0C76"/>
    <w:rsid w:val="00EF35CB"/>
    <w:rsid w:val="00F0126C"/>
    <w:rsid w:val="00F23CFA"/>
    <w:rsid w:val="00F3017A"/>
    <w:rsid w:val="00F43AE8"/>
    <w:rsid w:val="00F572AA"/>
    <w:rsid w:val="00F678AB"/>
    <w:rsid w:val="00F679DA"/>
    <w:rsid w:val="00F77605"/>
    <w:rsid w:val="00F87383"/>
    <w:rsid w:val="00F9551B"/>
    <w:rsid w:val="00F9692E"/>
    <w:rsid w:val="00FB02F5"/>
    <w:rsid w:val="00FB5006"/>
    <w:rsid w:val="00FC046B"/>
    <w:rsid w:val="00FC6AB3"/>
    <w:rsid w:val="00FC6CBA"/>
    <w:rsid w:val="00FF1701"/>
    <w:rsid w:val="00FF37F2"/>
    <w:rsid w:val="01154EDD"/>
    <w:rsid w:val="040D30C6"/>
    <w:rsid w:val="04737583"/>
    <w:rsid w:val="06211DD2"/>
    <w:rsid w:val="067B16C0"/>
    <w:rsid w:val="071F51D1"/>
    <w:rsid w:val="07A54B0B"/>
    <w:rsid w:val="0A857FD2"/>
    <w:rsid w:val="0C3233FE"/>
    <w:rsid w:val="128C44DD"/>
    <w:rsid w:val="131909B4"/>
    <w:rsid w:val="145E00C1"/>
    <w:rsid w:val="15F13B8A"/>
    <w:rsid w:val="16293668"/>
    <w:rsid w:val="1672508B"/>
    <w:rsid w:val="17E53404"/>
    <w:rsid w:val="181D0DEF"/>
    <w:rsid w:val="1CF11859"/>
    <w:rsid w:val="1D005262"/>
    <w:rsid w:val="1EDE6601"/>
    <w:rsid w:val="205F7EC7"/>
    <w:rsid w:val="22A82F10"/>
    <w:rsid w:val="24277231"/>
    <w:rsid w:val="26C83FD8"/>
    <w:rsid w:val="2A6650E6"/>
    <w:rsid w:val="2A6B59EA"/>
    <w:rsid w:val="2D171444"/>
    <w:rsid w:val="31145149"/>
    <w:rsid w:val="33B2468A"/>
    <w:rsid w:val="34CA7950"/>
    <w:rsid w:val="34FA495C"/>
    <w:rsid w:val="39101622"/>
    <w:rsid w:val="39D62C56"/>
    <w:rsid w:val="41181ED1"/>
    <w:rsid w:val="41DE627A"/>
    <w:rsid w:val="443C4228"/>
    <w:rsid w:val="4982050E"/>
    <w:rsid w:val="49F65BD0"/>
    <w:rsid w:val="4D034595"/>
    <w:rsid w:val="4F2F6737"/>
    <w:rsid w:val="4F620FEA"/>
    <w:rsid w:val="51890670"/>
    <w:rsid w:val="51987F6A"/>
    <w:rsid w:val="53503E7F"/>
    <w:rsid w:val="5A1F635B"/>
    <w:rsid w:val="5D4B5084"/>
    <w:rsid w:val="5DC500FF"/>
    <w:rsid w:val="6004560D"/>
    <w:rsid w:val="66880705"/>
    <w:rsid w:val="67695681"/>
    <w:rsid w:val="679D7576"/>
    <w:rsid w:val="698739AF"/>
    <w:rsid w:val="6B7A28BA"/>
    <w:rsid w:val="6BCF4ABE"/>
    <w:rsid w:val="6DA00AD4"/>
    <w:rsid w:val="71152D71"/>
    <w:rsid w:val="711F786B"/>
    <w:rsid w:val="71EF1C63"/>
    <w:rsid w:val="72991902"/>
    <w:rsid w:val="72AE3C93"/>
    <w:rsid w:val="733208C2"/>
    <w:rsid w:val="73F84932"/>
    <w:rsid w:val="74A61F8D"/>
    <w:rsid w:val="757772F6"/>
    <w:rsid w:val="7A6E2C36"/>
    <w:rsid w:val="7A8E295C"/>
    <w:rsid w:val="7ACC11D0"/>
    <w:rsid w:val="7C4A388D"/>
    <w:rsid w:val="7FD7707D"/>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iPriority="0" w:semiHidden="0"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Normal Indent"/>
    <w:basedOn w:val="1"/>
    <w:unhideWhenUsed/>
    <w:qFormat/>
    <w:uiPriority w:val="0"/>
    <w:pPr>
      <w:ind w:firstLine="420" w:firstLineChars="200"/>
    </w:pPr>
  </w:style>
  <w:style w:type="paragraph" w:styleId="3">
    <w:name w:val="Balloon Text"/>
    <w:basedOn w:val="1"/>
    <w:link w:val="13"/>
    <w:semiHidden/>
    <w:unhideWhenUsed/>
    <w:qFormat/>
    <w:uiPriority w:val="99"/>
    <w:rPr>
      <w:sz w:val="18"/>
      <w:szCs w:val="18"/>
    </w:rPr>
  </w:style>
  <w:style w:type="paragraph" w:styleId="4">
    <w:name w:val="footer"/>
    <w:basedOn w:val="1"/>
    <w:link w:val="10"/>
    <w:qFormat/>
    <w:uiPriority w:val="99"/>
    <w:pPr>
      <w:tabs>
        <w:tab w:val="center" w:pos="4153"/>
        <w:tab w:val="right" w:pos="8306"/>
      </w:tabs>
      <w:snapToGrid w:val="0"/>
      <w:jc w:val="left"/>
    </w:pPr>
    <w:rPr>
      <w:rFonts w:ascii="Calibri" w:hAnsi="Calibri"/>
      <w:sz w:val="18"/>
      <w:szCs w:val="18"/>
    </w:rPr>
  </w:style>
  <w:style w:type="paragraph" w:styleId="5">
    <w:name w:val="header"/>
    <w:basedOn w:val="1"/>
    <w:link w:val="11"/>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locked/>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page number"/>
    <w:qFormat/>
    <w:uiPriority w:val="99"/>
    <w:rPr>
      <w:rFonts w:cs="Times New Roman"/>
    </w:rPr>
  </w:style>
  <w:style w:type="character" w:customStyle="1" w:styleId="10">
    <w:name w:val="页脚 字符"/>
    <w:link w:val="4"/>
    <w:semiHidden/>
    <w:qFormat/>
    <w:locked/>
    <w:uiPriority w:val="99"/>
    <w:rPr>
      <w:rFonts w:ascii="Times New Roman" w:hAnsi="Times New Roman" w:eastAsia="宋体" w:cs="Times New Roman"/>
      <w:sz w:val="18"/>
      <w:szCs w:val="18"/>
    </w:rPr>
  </w:style>
  <w:style w:type="character" w:customStyle="1" w:styleId="11">
    <w:name w:val="页眉 字符"/>
    <w:link w:val="5"/>
    <w:semiHidden/>
    <w:qFormat/>
    <w:locked/>
    <w:uiPriority w:val="99"/>
    <w:rPr>
      <w:rFonts w:ascii="Times New Roman" w:hAnsi="Times New Roman" w:eastAsia="宋体" w:cs="Times New Roman"/>
      <w:kern w:val="2"/>
      <w:sz w:val="18"/>
      <w:szCs w:val="18"/>
    </w:rPr>
  </w:style>
  <w:style w:type="character" w:customStyle="1" w:styleId="12">
    <w:name w:val="页脚 Char"/>
    <w:qFormat/>
    <w:locked/>
    <w:uiPriority w:val="99"/>
    <w:rPr>
      <w:rFonts w:cs="Times New Roman"/>
      <w:sz w:val="18"/>
      <w:szCs w:val="18"/>
    </w:rPr>
  </w:style>
  <w:style w:type="character" w:customStyle="1" w:styleId="13">
    <w:name w:val="批注框文本 字符"/>
    <w:basedOn w:val="8"/>
    <w:link w:val="3"/>
    <w:semiHidden/>
    <w:qFormat/>
    <w:uiPriority w:val="99"/>
    <w:rPr>
      <w:rFonts w:ascii="Times New Roman" w:hAnsi="Times New Roman"/>
      <w:kern w:val="2"/>
      <w:sz w:val="18"/>
      <w:szCs w:val="18"/>
    </w:rPr>
  </w:style>
  <w:style w:type="character" w:customStyle="1" w:styleId="14">
    <w:name w:val="stitle1"/>
    <w:qFormat/>
    <w:uiPriority w:val="0"/>
    <w:rPr>
      <w:rFonts w:ascii="Times New Roman" w:hAnsi="Times New Roman" w:eastAsia="宋体" w:cs="Times New Roman"/>
      <w:sz w:val="38"/>
      <w:szCs w:val="38"/>
    </w:rPr>
  </w:style>
  <w:style w:type="paragraph" w:styleId="15">
    <w:name w:val="List Paragraph"/>
    <w:basedOn w:val="1"/>
    <w:qFormat/>
    <w:uiPriority w:val="34"/>
    <w:pPr>
      <w:ind w:firstLine="420" w:firstLineChars="200"/>
    </w:pPr>
  </w:style>
  <w:style w:type="character" w:customStyle="1" w:styleId="16">
    <w:name w:val="font71"/>
    <w:basedOn w:val="8"/>
    <w:qFormat/>
    <w:uiPriority w:val="0"/>
    <w:rPr>
      <w:rFonts w:hint="eastAsia" w:ascii="宋体" w:hAnsi="宋体" w:eastAsia="宋体" w:cs="宋体"/>
      <w:color w:val="000000"/>
      <w:sz w:val="22"/>
      <w:szCs w:val="22"/>
      <w:u w:val="none"/>
    </w:rPr>
  </w:style>
  <w:style w:type="character" w:customStyle="1" w:styleId="17">
    <w:name w:val="font61"/>
    <w:basedOn w:val="8"/>
    <w:qFormat/>
    <w:uiPriority w:val="0"/>
    <w:rPr>
      <w:rFonts w:hint="eastAsia" w:ascii="宋体" w:hAnsi="宋体" w:eastAsia="宋体" w:cs="宋体"/>
      <w:b/>
      <w:bCs/>
      <w:color w:val="000000"/>
      <w:sz w:val="22"/>
      <w:szCs w:val="22"/>
      <w:u w:val="none"/>
    </w:rPr>
  </w:style>
  <w:style w:type="character" w:customStyle="1" w:styleId="18">
    <w:name w:val="font131"/>
    <w:basedOn w:val="8"/>
    <w:qFormat/>
    <w:uiPriority w:val="0"/>
    <w:rPr>
      <w:rFonts w:hint="eastAsia" w:ascii="宋体" w:hAnsi="宋体" w:eastAsia="宋体" w:cs="宋体"/>
      <w:color w:val="000000"/>
      <w:sz w:val="22"/>
      <w:szCs w:val="22"/>
      <w:u w:val="none"/>
    </w:rPr>
  </w:style>
  <w:style w:type="character" w:customStyle="1" w:styleId="19">
    <w:name w:val="font91"/>
    <w:basedOn w:val="8"/>
    <w:qFormat/>
    <w:uiPriority w:val="0"/>
    <w:rPr>
      <w:rFonts w:hint="eastAsia" w:ascii="宋体" w:hAnsi="宋体" w:eastAsia="宋体" w:cs="宋体"/>
      <w:b/>
      <w:bCs/>
      <w:color w:val="000000"/>
      <w:sz w:val="22"/>
      <w:szCs w:val="22"/>
      <w:u w:val="none"/>
    </w:rPr>
  </w:style>
  <w:style w:type="character" w:customStyle="1" w:styleId="20">
    <w:name w:val="text-normal"/>
    <w:basedOn w:val="8"/>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0B5153-4DC7-4EE6-B475-A07A4E56E1C1}">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2036</Words>
  <Characters>2446</Characters>
  <Lines>71</Lines>
  <Paragraphs>20</Paragraphs>
  <TotalTime>91</TotalTime>
  <ScaleCrop>false</ScaleCrop>
  <LinksUpToDate>false</LinksUpToDate>
  <CharactersWithSpaces>2467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2026-10-13T12:20:00Z</dcterms:created>
  <dc:creator>系统管理员</dc:creator>
  <cp:lastModifiedBy>魏妍妍</cp:lastModifiedBy>
  <cp:lastPrinted>2024-06-13T00:48:00Z</cp:lastPrinted>
  <dcterms:modified xsi:type="dcterms:W3CDTF">2026-10-19T03:09:44Z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84D540C1D49C4889B8EB66C1E822AEA6_12</vt:lpwstr>
  </property>
  <property fmtid="{D5CDD505-2E9C-101B-9397-08002B2CF9AE}" pid="4" name="KSOTemplateDocerSaveRecord">
    <vt:lpwstr>eyJoZGlkIjoiMjJhYmM4Nzg4NWE3YmZkMjlkZjE4YjliZGVlZWJkMGMiLCJ1c2VySWQiOiIxNzA2MTQ4NTIwIn0=</vt:lpwstr>
  </property>
</Properties>
</file>